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B4" w:rsidRDefault="00B558B9">
      <w:pPr>
        <w:pStyle w:val="ConsNormal"/>
        <w:widowControl/>
        <w:ind w:firstLine="6237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ПРОЕКТ </w:t>
      </w:r>
    </w:p>
    <w:p w:rsidR="00A30FB4" w:rsidRDefault="00A30FB4">
      <w:pPr>
        <w:pStyle w:val="ConsNormal"/>
        <w:widowControl/>
        <w:ind w:firstLine="6237"/>
        <w:rPr>
          <w:rFonts w:ascii="Times New Roman" w:hAnsi="Times New Roman"/>
          <w:sz w:val="24"/>
        </w:rPr>
      </w:pPr>
    </w:p>
    <w:p w:rsidR="00A30FB4" w:rsidRDefault="00B558B9">
      <w:pPr>
        <w:pStyle w:val="ConsNormal"/>
        <w:widowControl/>
        <w:ind w:left="6237" w:right="-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Внесен Губернатором</w:t>
      </w:r>
    </w:p>
    <w:p w:rsidR="00A30FB4" w:rsidRDefault="00B558B9">
      <w:pPr>
        <w:pStyle w:val="ConsNormal"/>
        <w:widowControl/>
        <w:ind w:left="6237" w:right="-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Ростовской области</w:t>
      </w:r>
    </w:p>
    <w:p w:rsidR="00A30FB4" w:rsidRDefault="00B558B9">
      <w:pPr>
        <w:pStyle w:val="ConsNormal"/>
        <w:widowControl/>
        <w:tabs>
          <w:tab w:val="left" w:pos="4002"/>
        </w:tabs>
        <w:ind w:left="6237" w:right="-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Подготовлен министерством</w:t>
      </w:r>
    </w:p>
    <w:p w:rsidR="00A30FB4" w:rsidRDefault="00B558B9">
      <w:pPr>
        <w:spacing w:line="240" w:lineRule="auto"/>
        <w:ind w:left="6237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региональной политики и массовых коммуникаций Ростовской области</w:t>
      </w:r>
    </w:p>
    <w:p w:rsidR="00A30FB4" w:rsidRDefault="00A30FB4">
      <w:pPr>
        <w:jc w:val="right"/>
        <w:rPr>
          <w:rFonts w:ascii="Times New Roman" w:hAnsi="Times New Roman"/>
          <w:sz w:val="28"/>
        </w:rPr>
      </w:pPr>
    </w:p>
    <w:p w:rsidR="00A30FB4" w:rsidRDefault="00B558B9">
      <w:pPr>
        <w:pStyle w:val="ConsTitle"/>
        <w:widowControl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ОБЛАСТНОЙ ЗАКОН</w:t>
      </w:r>
    </w:p>
    <w:p w:rsidR="00A30FB4" w:rsidRDefault="00A30FB4">
      <w:pPr>
        <w:pStyle w:val="ConsTitle"/>
        <w:widowControl/>
        <w:ind w:firstLine="720"/>
        <w:jc w:val="center"/>
        <w:rPr>
          <w:rFonts w:ascii="Times New Roman" w:hAnsi="Times New Roman"/>
          <w:sz w:val="28"/>
        </w:rPr>
      </w:pPr>
    </w:p>
    <w:p w:rsidR="00A30FB4" w:rsidRDefault="00B558B9">
      <w:pPr>
        <w:pStyle w:val="ConsTitle"/>
        <w:ind w:right="-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 В СТАТЬЮ 5 ОБЛАСТНОГО ЗАКОНА</w:t>
      </w:r>
    </w:p>
    <w:p w:rsidR="00A30FB4" w:rsidRDefault="00B558B9">
      <w:pPr>
        <w:pStyle w:val="a3"/>
        <w:ind w:right="397"/>
        <w:contextualSpacing/>
      </w:pPr>
      <w:r>
        <w:t>«</w:t>
      </w:r>
      <w:r>
        <w:rPr>
          <w:caps w:val="0"/>
        </w:rPr>
        <w:t xml:space="preserve">О ГРАНТАХ РОСТОВСКОЙ ОБЛАСТИ В СФЕРЕ </w:t>
      </w:r>
    </w:p>
    <w:p w:rsidR="00A30FB4" w:rsidRDefault="00B558B9">
      <w:pPr>
        <w:pStyle w:val="a3"/>
        <w:ind w:right="397"/>
        <w:contextualSpacing/>
      </w:pPr>
      <w:r>
        <w:rPr>
          <w:caps w:val="0"/>
        </w:rPr>
        <w:t xml:space="preserve">СРЕДСТВ </w:t>
      </w:r>
      <w:r>
        <w:t xml:space="preserve">МАССОВОЙ ИНФОРМАЦИИ» </w:t>
      </w:r>
    </w:p>
    <w:p w:rsidR="00A30FB4" w:rsidRDefault="00A30FB4">
      <w:pPr>
        <w:pStyle w:val="a6"/>
        <w:spacing w:before="120" w:after="120"/>
        <w:ind w:right="-365" w:firstLine="720"/>
        <w:rPr>
          <w:rFonts w:ascii="Times New Roman" w:hAnsi="Times New Roman"/>
          <w:b/>
          <w:i w:val="0"/>
          <w:sz w:val="28"/>
        </w:rPr>
      </w:pPr>
    </w:p>
    <w:tbl>
      <w:tblPr>
        <w:tblW w:w="0" w:type="auto"/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4042"/>
        <w:gridCol w:w="5596"/>
      </w:tblGrid>
      <w:tr w:rsidR="00A30FB4">
        <w:trPr>
          <w:trHeight w:val="170"/>
        </w:trPr>
        <w:tc>
          <w:tcPr>
            <w:tcW w:w="4042" w:type="dxa"/>
            <w:tcMar>
              <w:left w:w="0" w:type="dxa"/>
              <w:right w:w="57" w:type="dxa"/>
            </w:tcMar>
          </w:tcPr>
          <w:p w:rsidR="00A30FB4" w:rsidRDefault="00B558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Принят</w:t>
            </w:r>
            <w:r>
              <w:rPr>
                <w:rFonts w:ascii="Times New Roman" w:hAnsi="Times New Roman"/>
                <w:b/>
                <w:sz w:val="28"/>
              </w:rPr>
              <w:br/>
              <w:t>Законодательным Собранием</w:t>
            </w:r>
          </w:p>
        </w:tc>
        <w:tc>
          <w:tcPr>
            <w:tcW w:w="5596" w:type="dxa"/>
            <w:tcMar>
              <w:left w:w="0" w:type="dxa"/>
              <w:right w:w="57" w:type="dxa"/>
            </w:tcMar>
            <w:vAlign w:val="bottom"/>
          </w:tcPr>
          <w:p w:rsidR="00A30FB4" w:rsidRDefault="00B558B9">
            <w:pPr>
              <w:tabs>
                <w:tab w:val="left" w:pos="2520"/>
              </w:tabs>
              <w:spacing w:after="0" w:line="216" w:lineRule="au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«____» _____________ 2023 года</w:t>
            </w:r>
          </w:p>
        </w:tc>
      </w:tr>
    </w:tbl>
    <w:p w:rsidR="00A30FB4" w:rsidRDefault="00A30FB4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z w:val="28"/>
        </w:rPr>
      </w:pPr>
    </w:p>
    <w:p w:rsidR="00A30FB4" w:rsidRDefault="00B558B9">
      <w:pPr>
        <w:spacing w:after="120" w:line="240" w:lineRule="auto"/>
        <w:ind w:firstLine="720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A30FB4" w:rsidRDefault="00B558B9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часть 1 статьи 5 Областного закона от 5 июля 2013 года № 1123- ЗС «О грантах Ростовской области в сфере средств массовой информации» изменение, </w:t>
      </w:r>
      <w:r>
        <w:rPr>
          <w:rFonts w:ascii="Times New Roman" w:hAnsi="Times New Roman"/>
          <w:sz w:val="28"/>
        </w:rPr>
        <w:t>изложив ее в следующей редакции:</w:t>
      </w:r>
    </w:p>
    <w:p w:rsidR="00A30FB4" w:rsidRDefault="00B558B9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 Гранты предоставляются в случаях, предусмотренных областным законом об областном бюджете, в порядке, установленном нормативным правовым актом Правительства Ростовской области. В случаях, установленных областным законом,</w:t>
      </w:r>
      <w:r>
        <w:rPr>
          <w:rFonts w:ascii="Times New Roman" w:hAnsi="Times New Roman"/>
          <w:sz w:val="28"/>
        </w:rPr>
        <w:t xml:space="preserve"> регулирующим бюджетные правоотношения, гранты предоставляются в соответствии с порядком, установленн</w:t>
      </w:r>
      <w:r w:rsidR="0085003D">
        <w:rPr>
          <w:rFonts w:ascii="Times New Roman" w:hAnsi="Times New Roman"/>
          <w:sz w:val="28"/>
        </w:rPr>
        <w:t>ы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м нормативным правовым актом Правительства Российской Федерации, и принимаемыми в соответствии с ним решениями исполнительного органа Ростовской области, </w:t>
      </w:r>
      <w:r>
        <w:rPr>
          <w:rFonts w:ascii="Times New Roman" w:hAnsi="Times New Roman"/>
          <w:sz w:val="28"/>
        </w:rPr>
        <w:t>являющегося главным распорядителем средств областного бюджета, осуществляющим предоставление грантов.».</w:t>
      </w:r>
    </w:p>
    <w:p w:rsidR="00A30FB4" w:rsidRDefault="00A30FB4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</w:rPr>
      </w:pPr>
    </w:p>
    <w:p w:rsidR="00A30FB4" w:rsidRDefault="00B558B9">
      <w:pPr>
        <w:spacing w:after="120" w:line="240" w:lineRule="auto"/>
        <w:ind w:firstLine="720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:rsidR="00A30FB4" w:rsidRDefault="00B558B9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Областной закон вступает в силу с 1 января 2024 года.</w:t>
      </w:r>
    </w:p>
    <w:p w:rsidR="00A30FB4" w:rsidRDefault="00A30FB4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</w:rPr>
      </w:pPr>
    </w:p>
    <w:p w:rsidR="00A30FB4" w:rsidRDefault="00A30FB4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</w:rPr>
      </w:pPr>
    </w:p>
    <w:p w:rsidR="00A30FB4" w:rsidRDefault="00B558B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Губернатор </w:t>
      </w:r>
    </w:p>
    <w:p w:rsidR="00A30FB4" w:rsidRDefault="00B558B9">
      <w:pPr>
        <w:pStyle w:val="ConsNormal"/>
        <w:widowControl/>
        <w:ind w:right="-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Ростовской области                                                                                        В.Ю. Голубев</w:t>
      </w:r>
    </w:p>
    <w:p w:rsidR="00A30FB4" w:rsidRDefault="00A30FB4">
      <w:pPr>
        <w:pStyle w:val="ConsNormal"/>
        <w:widowControl/>
        <w:ind w:right="-2" w:firstLine="0"/>
        <w:rPr>
          <w:rFonts w:ascii="Times New Roman" w:hAnsi="Times New Roman"/>
          <w:sz w:val="28"/>
        </w:rPr>
      </w:pPr>
    </w:p>
    <w:p w:rsidR="00A30FB4" w:rsidRDefault="00A30FB4">
      <w:pPr>
        <w:pStyle w:val="ConsPlusNormal"/>
        <w:jc w:val="both"/>
        <w:rPr>
          <w:rFonts w:ascii="Times New Roman" w:hAnsi="Times New Roman"/>
          <w:sz w:val="24"/>
        </w:rPr>
      </w:pPr>
    </w:p>
    <w:p w:rsidR="00A30FB4" w:rsidRDefault="00B558B9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Министр региональной политики</w:t>
      </w:r>
    </w:p>
    <w:p w:rsidR="00A30FB4" w:rsidRDefault="00B558B9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массовых коммуникаций</w:t>
      </w:r>
    </w:p>
    <w:p w:rsidR="00A30FB4" w:rsidRDefault="00B558B9">
      <w:pPr>
        <w:pStyle w:val="ConsPlusNormal"/>
        <w:jc w:val="both"/>
      </w:pPr>
      <w:r>
        <w:rPr>
          <w:rFonts w:ascii="Times New Roman" w:hAnsi="Times New Roman"/>
          <w:sz w:val="24"/>
        </w:rPr>
        <w:t xml:space="preserve">Ростовской области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Д.Е. Шарков</w:t>
      </w:r>
    </w:p>
    <w:sectPr w:rsidR="00A30FB4">
      <w:headerReference w:type="default" r:id="rId6"/>
      <w:pgSz w:w="11908" w:h="1684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8B9" w:rsidRDefault="00B558B9">
      <w:pPr>
        <w:spacing w:after="0" w:line="240" w:lineRule="auto"/>
      </w:pPr>
      <w:r>
        <w:separator/>
      </w:r>
    </w:p>
  </w:endnote>
  <w:endnote w:type="continuationSeparator" w:id="0">
    <w:p w:rsidR="00B558B9" w:rsidRDefault="00B5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8B9" w:rsidRDefault="00B558B9">
      <w:pPr>
        <w:spacing w:after="0" w:line="240" w:lineRule="auto"/>
      </w:pPr>
      <w:r>
        <w:separator/>
      </w:r>
    </w:p>
  </w:footnote>
  <w:footnote w:type="continuationSeparator" w:id="0">
    <w:p w:rsidR="00B558B9" w:rsidRDefault="00B55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FB4" w:rsidRDefault="00B558B9">
    <w:pPr>
      <w:pStyle w:val="af0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B4"/>
    <w:rsid w:val="0085003D"/>
    <w:rsid w:val="00A30FB4"/>
    <w:rsid w:val="00B5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E8924-2516-4758-A62F-D690AA55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spacing w:after="0" w:line="240" w:lineRule="auto"/>
      <w:jc w:val="center"/>
    </w:pPr>
    <w:rPr>
      <w:rFonts w:ascii="Times New Roman" w:hAnsi="Times New Roman"/>
      <w:b/>
      <w:caps/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b/>
      <w:caps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3">
    <w:name w:val="Заголовок 2 Знак"/>
    <w:link w:val="24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Pr>
      <w:rFonts w:ascii="XO Thames" w:hAnsi="XO Thames"/>
      <w:b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5"/>
    <w:rPr>
      <w:color w:val="0000FF"/>
      <w:u w:val="single"/>
    </w:rPr>
  </w:style>
  <w:style w:type="character" w:styleId="a5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6">
    <w:name w:val="Plain Text"/>
    <w:basedOn w:val="a"/>
    <w:link w:val="a7"/>
    <w:pPr>
      <w:spacing w:after="0" w:line="240" w:lineRule="auto"/>
    </w:pPr>
    <w:rPr>
      <w:rFonts w:ascii="Courier New" w:hAnsi="Courier New"/>
      <w:i/>
      <w:sz w:val="20"/>
    </w:rPr>
  </w:style>
  <w:style w:type="character" w:customStyle="1" w:styleId="a7">
    <w:name w:val="Текст Знак"/>
    <w:basedOn w:val="1"/>
    <w:link w:val="a6"/>
    <w:rPr>
      <w:rFonts w:ascii="Courier New" w:hAnsi="Courier New"/>
      <w:i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Обычный1"/>
    <w:link w:val="17"/>
    <w:rPr>
      <w:sz w:val="22"/>
    </w:rPr>
  </w:style>
  <w:style w:type="character" w:customStyle="1" w:styleId="17">
    <w:name w:val="Обычный1"/>
    <w:link w:val="16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2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ac">
    <w:name w:val="Абзац"/>
    <w:link w:val="ad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d">
    <w:name w:val="Абзац"/>
    <w:link w:val="ac"/>
    <w:rPr>
      <w:rFonts w:ascii="Times New Roman" w:hAnsi="Times New Roman"/>
      <w:sz w:val="28"/>
    </w:rPr>
  </w:style>
  <w:style w:type="paragraph" w:customStyle="1" w:styleId="26">
    <w:name w:val="Основной шрифт абзаца2"/>
    <w:link w:val="ae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sz w:val="22"/>
    </w:rPr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2023-08-24T10:02:00Z</dcterms:created>
  <dcterms:modified xsi:type="dcterms:W3CDTF">2023-08-24T10:02:00Z</dcterms:modified>
</cp:coreProperties>
</file>