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D2" w:rsidRPr="00E85971" w:rsidRDefault="00E85971" w:rsidP="00170E69">
      <w:pPr>
        <w:jc w:val="center"/>
        <w:rPr>
          <w:b/>
          <w:sz w:val="28"/>
          <w:szCs w:val="28"/>
        </w:rPr>
      </w:pPr>
      <w:r w:rsidRPr="00E85971">
        <w:rPr>
          <w:b/>
          <w:sz w:val="28"/>
          <w:szCs w:val="28"/>
        </w:rPr>
        <w:t>ПОЯСНИТЕЛЬНАЯ ЗАПИСКА</w:t>
      </w:r>
    </w:p>
    <w:p w:rsidR="00170E69" w:rsidRDefault="00E85971" w:rsidP="00170E69">
      <w:pPr>
        <w:jc w:val="center"/>
        <w:rPr>
          <w:b/>
          <w:sz w:val="28"/>
          <w:szCs w:val="28"/>
        </w:rPr>
      </w:pPr>
      <w:r w:rsidRPr="00E85971">
        <w:rPr>
          <w:b/>
          <w:sz w:val="28"/>
          <w:szCs w:val="28"/>
        </w:rPr>
        <w:t>к проекту постановления Законодательного Собрания</w:t>
      </w:r>
    </w:p>
    <w:p w:rsidR="00CC00ED" w:rsidRPr="00CC00ED" w:rsidRDefault="00E85971" w:rsidP="00170E69">
      <w:pPr>
        <w:jc w:val="center"/>
        <w:rPr>
          <w:b/>
          <w:sz w:val="28"/>
          <w:szCs w:val="28"/>
        </w:rPr>
      </w:pPr>
      <w:r w:rsidRPr="00E85971">
        <w:rPr>
          <w:b/>
          <w:sz w:val="28"/>
          <w:szCs w:val="28"/>
        </w:rPr>
        <w:t>Ростовской области</w:t>
      </w:r>
      <w:r w:rsidR="00170E69">
        <w:rPr>
          <w:b/>
          <w:sz w:val="28"/>
          <w:szCs w:val="28"/>
        </w:rPr>
        <w:t xml:space="preserve"> </w:t>
      </w:r>
      <w:r w:rsidR="00EF5CB8">
        <w:rPr>
          <w:rFonts w:cs="Times New Roman"/>
          <w:b/>
          <w:bCs/>
          <w:spacing w:val="-2"/>
          <w:sz w:val="28"/>
          <w:szCs w:val="28"/>
        </w:rPr>
        <w:t>«Об уполномоченном должностном лице</w:t>
      </w:r>
      <w:r w:rsidR="00CC00ED" w:rsidRPr="00CC00ED">
        <w:rPr>
          <w:rFonts w:cs="Times New Roman"/>
          <w:b/>
          <w:bCs/>
          <w:spacing w:val="-2"/>
          <w:sz w:val="28"/>
          <w:szCs w:val="28"/>
        </w:rPr>
        <w:t>»</w:t>
      </w:r>
    </w:p>
    <w:p w:rsidR="00E85971" w:rsidRPr="00846E7F" w:rsidRDefault="00E85971" w:rsidP="00846E7F">
      <w:pPr>
        <w:spacing w:line="216" w:lineRule="auto"/>
        <w:jc w:val="both"/>
        <w:rPr>
          <w:rFonts w:cs="Times New Roman"/>
          <w:b/>
          <w:sz w:val="28"/>
          <w:szCs w:val="28"/>
        </w:rPr>
      </w:pPr>
    </w:p>
    <w:p w:rsidR="00BC072D" w:rsidRPr="00846E7F" w:rsidRDefault="00BC072D" w:rsidP="00846E7F">
      <w:pPr>
        <w:spacing w:line="216" w:lineRule="auto"/>
        <w:jc w:val="both"/>
        <w:rPr>
          <w:rFonts w:cs="Times New Roman"/>
          <w:b/>
          <w:sz w:val="28"/>
          <w:szCs w:val="28"/>
        </w:rPr>
      </w:pPr>
    </w:p>
    <w:p w:rsidR="00E81040" w:rsidRPr="00846E7F" w:rsidRDefault="00BC072D" w:rsidP="00846E7F">
      <w:pPr>
        <w:spacing w:line="216" w:lineRule="auto"/>
        <w:ind w:firstLine="567"/>
        <w:jc w:val="both"/>
        <w:rPr>
          <w:rFonts w:cs="Times New Roman"/>
          <w:sz w:val="28"/>
          <w:szCs w:val="28"/>
          <w:highlight w:val="yellow"/>
        </w:rPr>
      </w:pPr>
      <w:proofErr w:type="gramStart"/>
      <w:r w:rsidRPr="00846E7F">
        <w:rPr>
          <w:rFonts w:cs="Times New Roman"/>
          <w:sz w:val="28"/>
          <w:szCs w:val="28"/>
        </w:rPr>
        <w:t>Представленный проект постановления Законодательного Собрания Ростовской области «О</w:t>
      </w:r>
      <w:r w:rsidR="00EF5CB8" w:rsidRPr="00846E7F">
        <w:rPr>
          <w:rFonts w:cs="Times New Roman"/>
          <w:sz w:val="28"/>
          <w:szCs w:val="28"/>
        </w:rPr>
        <w:t>б уполномоченном должностном лице</w:t>
      </w:r>
      <w:r w:rsidR="00E81040" w:rsidRPr="00846E7F">
        <w:rPr>
          <w:rFonts w:cs="Times New Roman"/>
          <w:sz w:val="28"/>
          <w:szCs w:val="28"/>
        </w:rPr>
        <w:t xml:space="preserve">» подготовлен министерством имущественных и земельных отношений, финансового оздоровления предприятий, организаций Ростовской области </w:t>
      </w:r>
      <w:r w:rsidR="0010007C" w:rsidRPr="00846E7F">
        <w:rPr>
          <w:rFonts w:cs="Times New Roman"/>
          <w:sz w:val="28"/>
          <w:szCs w:val="28"/>
        </w:rPr>
        <w:t xml:space="preserve">(далее – </w:t>
      </w:r>
      <w:proofErr w:type="spellStart"/>
      <w:r w:rsidR="0010007C" w:rsidRPr="00846E7F">
        <w:rPr>
          <w:rFonts w:cs="Times New Roman"/>
          <w:sz w:val="28"/>
          <w:szCs w:val="28"/>
        </w:rPr>
        <w:t>минимущество</w:t>
      </w:r>
      <w:proofErr w:type="spellEnd"/>
      <w:r w:rsidR="0010007C" w:rsidRPr="00846E7F">
        <w:rPr>
          <w:rFonts w:cs="Times New Roman"/>
          <w:sz w:val="28"/>
          <w:szCs w:val="28"/>
        </w:rPr>
        <w:t xml:space="preserve"> Ростовской области) </w:t>
      </w:r>
      <w:r w:rsidR="00E81040" w:rsidRPr="00846E7F">
        <w:rPr>
          <w:rFonts w:cs="Times New Roman"/>
          <w:sz w:val="28"/>
          <w:szCs w:val="28"/>
        </w:rPr>
        <w:t xml:space="preserve">в целях </w:t>
      </w:r>
      <w:r w:rsidR="00170E69" w:rsidRPr="00846E7F">
        <w:rPr>
          <w:rFonts w:cs="Times New Roman"/>
          <w:sz w:val="28"/>
          <w:szCs w:val="28"/>
        </w:rPr>
        <w:t>совершенствования деятельности по</w:t>
      </w:r>
      <w:r w:rsidR="00E81040" w:rsidRPr="00846E7F">
        <w:rPr>
          <w:rFonts w:cs="Times New Roman"/>
          <w:sz w:val="28"/>
          <w:szCs w:val="28"/>
        </w:rPr>
        <w:t xml:space="preserve"> </w:t>
      </w:r>
      <w:r w:rsidR="00170E69" w:rsidRPr="00846E7F">
        <w:rPr>
          <w:rFonts w:cs="Times New Roman"/>
          <w:sz w:val="28"/>
          <w:szCs w:val="28"/>
        </w:rPr>
        <w:t>направлению</w:t>
      </w:r>
      <w:r w:rsidR="00170E69" w:rsidRPr="00846E7F">
        <w:rPr>
          <w:rFonts w:cs="Times New Roman"/>
          <w:bCs/>
          <w:sz w:val="28"/>
          <w:szCs w:val="28"/>
        </w:rPr>
        <w:t xml:space="preserve"> в порядке межведомственного информационного взаимодействия документов (содержащихся в</w:t>
      </w:r>
      <w:r w:rsidR="0010007C" w:rsidRPr="00846E7F">
        <w:rPr>
          <w:rFonts w:cs="Times New Roman"/>
          <w:bCs/>
          <w:sz w:val="28"/>
          <w:szCs w:val="28"/>
        </w:rPr>
        <w:t xml:space="preserve"> них сведений), необходимых для </w:t>
      </w:r>
      <w:r w:rsidR="00170E69" w:rsidRPr="00846E7F">
        <w:rPr>
          <w:rFonts w:cs="Times New Roman"/>
          <w:bCs/>
          <w:sz w:val="28"/>
          <w:szCs w:val="28"/>
        </w:rPr>
        <w:t xml:space="preserve">внесения сведений в Единый государственный реестр недвижимости </w:t>
      </w:r>
      <w:r w:rsidR="00846E7F" w:rsidRPr="00846E7F">
        <w:rPr>
          <w:rFonts w:cs="Times New Roman"/>
          <w:spacing w:val="-2"/>
          <w:sz w:val="28"/>
          <w:szCs w:val="28"/>
        </w:rPr>
        <w:t>об </w:t>
      </w:r>
      <w:r w:rsidR="00E81040" w:rsidRPr="00846E7F">
        <w:rPr>
          <w:rFonts w:cs="Times New Roman"/>
          <w:spacing w:val="-2"/>
          <w:sz w:val="28"/>
          <w:szCs w:val="28"/>
        </w:rPr>
        <w:t xml:space="preserve">установлении или </w:t>
      </w:r>
      <w:r w:rsidR="00170E69" w:rsidRPr="00846E7F">
        <w:rPr>
          <w:rFonts w:cs="Times New Roman"/>
          <w:spacing w:val="-2"/>
          <w:sz w:val="28"/>
          <w:szCs w:val="28"/>
        </w:rPr>
        <w:t xml:space="preserve">изменении границ муниципальных </w:t>
      </w:r>
      <w:r w:rsidR="00E81040" w:rsidRPr="00846E7F">
        <w:rPr>
          <w:rFonts w:cs="Times New Roman"/>
          <w:spacing w:val="-2"/>
          <w:sz w:val="28"/>
          <w:szCs w:val="28"/>
        </w:rPr>
        <w:t>образовани</w:t>
      </w:r>
      <w:r w:rsidR="00170E69" w:rsidRPr="00846E7F">
        <w:rPr>
          <w:rFonts w:cs="Times New Roman"/>
          <w:spacing w:val="-2"/>
          <w:sz w:val="28"/>
          <w:szCs w:val="28"/>
        </w:rPr>
        <w:t xml:space="preserve">й </w:t>
      </w:r>
      <w:r w:rsidR="001607D8">
        <w:rPr>
          <w:rFonts w:cs="Times New Roman"/>
          <w:spacing w:val="-2"/>
          <w:sz w:val="28"/>
          <w:szCs w:val="28"/>
        </w:rPr>
        <w:t>либо</w:t>
      </w:r>
      <w:proofErr w:type="gramEnd"/>
      <w:r w:rsidR="001607D8">
        <w:rPr>
          <w:rFonts w:cs="Times New Roman"/>
          <w:spacing w:val="-2"/>
          <w:sz w:val="28"/>
          <w:szCs w:val="28"/>
        </w:rPr>
        <w:t xml:space="preserve"> о </w:t>
      </w:r>
      <w:r w:rsidR="004259C7" w:rsidRPr="00846E7F">
        <w:rPr>
          <w:rFonts w:cs="Times New Roman"/>
          <w:spacing w:val="-2"/>
          <w:sz w:val="28"/>
          <w:szCs w:val="28"/>
        </w:rPr>
        <w:t>преобразовании муниципальных образований</w:t>
      </w:r>
      <w:r w:rsidR="001607D8" w:rsidRPr="001607D8">
        <w:rPr>
          <w:rFonts w:cs="Times New Roman"/>
          <w:spacing w:val="-2"/>
          <w:sz w:val="28"/>
          <w:szCs w:val="28"/>
        </w:rPr>
        <w:t xml:space="preserve"> </w:t>
      </w:r>
      <w:r w:rsidR="001607D8">
        <w:rPr>
          <w:rFonts w:cs="Times New Roman"/>
          <w:spacing w:val="-2"/>
          <w:sz w:val="28"/>
          <w:szCs w:val="28"/>
        </w:rPr>
        <w:t xml:space="preserve">в </w:t>
      </w:r>
      <w:r w:rsidR="001607D8" w:rsidRPr="00846E7F">
        <w:rPr>
          <w:rFonts w:cs="Times New Roman"/>
          <w:spacing w:val="-2"/>
          <w:sz w:val="28"/>
          <w:szCs w:val="28"/>
        </w:rPr>
        <w:t>Ростовской области</w:t>
      </w:r>
      <w:r w:rsidR="004259C7" w:rsidRPr="00846E7F">
        <w:rPr>
          <w:rFonts w:cs="Times New Roman"/>
          <w:spacing w:val="-2"/>
          <w:sz w:val="28"/>
          <w:szCs w:val="28"/>
        </w:rPr>
        <w:t>.</w:t>
      </w:r>
    </w:p>
    <w:p w:rsidR="00120E18" w:rsidRPr="00846E7F" w:rsidRDefault="00E81040" w:rsidP="00846E7F">
      <w:pPr>
        <w:spacing w:line="216" w:lineRule="auto"/>
        <w:ind w:firstLine="709"/>
        <w:jc w:val="both"/>
        <w:rPr>
          <w:rFonts w:cs="Times New Roman"/>
          <w:spacing w:val="-2"/>
          <w:sz w:val="28"/>
          <w:szCs w:val="28"/>
        </w:rPr>
      </w:pPr>
      <w:proofErr w:type="gramStart"/>
      <w:r w:rsidRPr="00846E7F">
        <w:rPr>
          <w:rFonts w:eastAsia="Calibri" w:cs="Times New Roman"/>
          <w:spacing w:val="-2"/>
          <w:sz w:val="28"/>
          <w:szCs w:val="28"/>
        </w:rPr>
        <w:t>Пунктом 3</w:t>
      </w:r>
      <w:r w:rsidR="00EF5CB8" w:rsidRPr="00846E7F">
        <w:rPr>
          <w:rFonts w:eastAsia="Calibri" w:cs="Times New Roman"/>
          <w:spacing w:val="-2"/>
          <w:sz w:val="28"/>
          <w:szCs w:val="28"/>
          <w:vertAlign w:val="superscript"/>
        </w:rPr>
        <w:t>1</w:t>
      </w:r>
      <w:r w:rsidR="00EF5CB8" w:rsidRPr="00846E7F">
        <w:rPr>
          <w:rFonts w:eastAsia="Calibri" w:cs="Times New Roman"/>
          <w:spacing w:val="-2"/>
          <w:sz w:val="28"/>
          <w:szCs w:val="28"/>
        </w:rPr>
        <w:t xml:space="preserve"> </w:t>
      </w:r>
      <w:r w:rsidRPr="00846E7F">
        <w:rPr>
          <w:rFonts w:eastAsia="Calibri" w:cs="Times New Roman"/>
          <w:sz w:val="28"/>
          <w:szCs w:val="28"/>
        </w:rPr>
        <w:t>Правил предоставления</w:t>
      </w:r>
      <w:r w:rsidR="00170E69" w:rsidRPr="00846E7F">
        <w:rPr>
          <w:rFonts w:eastAsia="Calibri" w:cs="Times New Roman"/>
          <w:sz w:val="28"/>
          <w:szCs w:val="28"/>
        </w:rPr>
        <w:t xml:space="preserve"> документов, направляемых или </w:t>
      </w:r>
      <w:r w:rsidRPr="00846E7F">
        <w:rPr>
          <w:rFonts w:eastAsia="Calibri" w:cs="Times New Roman"/>
          <w:sz w:val="28"/>
          <w:szCs w:val="28"/>
        </w:rPr>
        <w:t>предоставляемых в соответствии с частями 1, 3 - 10, 12 – 13</w:t>
      </w:r>
      <w:r w:rsidRPr="00846E7F">
        <w:rPr>
          <w:rFonts w:eastAsia="Calibri" w:cs="Times New Roman"/>
          <w:sz w:val="28"/>
          <w:szCs w:val="28"/>
          <w:vertAlign w:val="superscript"/>
        </w:rPr>
        <w:t>3</w:t>
      </w:r>
      <w:r w:rsidRPr="00846E7F">
        <w:rPr>
          <w:rFonts w:eastAsia="Calibri" w:cs="Times New Roman"/>
          <w:sz w:val="28"/>
          <w:szCs w:val="28"/>
        </w:rPr>
        <w:t>, 15 – 15</w:t>
      </w:r>
      <w:r w:rsidRPr="00846E7F">
        <w:rPr>
          <w:rFonts w:eastAsia="Calibri" w:cs="Times New Roman"/>
          <w:sz w:val="28"/>
          <w:szCs w:val="28"/>
          <w:vertAlign w:val="superscript"/>
        </w:rPr>
        <w:t>4</w:t>
      </w:r>
      <w:r w:rsidRPr="00846E7F">
        <w:rPr>
          <w:rFonts w:eastAsia="Calibri" w:cs="Times New Roman"/>
          <w:sz w:val="28"/>
          <w:szCs w:val="28"/>
        </w:rPr>
        <w:t xml:space="preserve">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</w:t>
      </w:r>
      <w:r w:rsidR="00120E18" w:rsidRPr="00846E7F">
        <w:rPr>
          <w:rFonts w:eastAsia="Calibri" w:cs="Times New Roman"/>
          <w:sz w:val="28"/>
          <w:szCs w:val="28"/>
        </w:rPr>
        <w:t xml:space="preserve">льством Российской Федерации на </w:t>
      </w:r>
      <w:r w:rsidRPr="00846E7F">
        <w:rPr>
          <w:rFonts w:eastAsia="Calibri" w:cs="Times New Roman"/>
          <w:sz w:val="28"/>
          <w:szCs w:val="28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недвижимости»</w:t>
      </w:r>
      <w:r w:rsidR="00120E18" w:rsidRPr="00846E7F">
        <w:rPr>
          <w:rFonts w:eastAsia="Calibri" w:cs="Times New Roman"/>
          <w:sz w:val="28"/>
          <w:szCs w:val="28"/>
        </w:rPr>
        <w:t xml:space="preserve"> (далее </w:t>
      </w:r>
      <w:r w:rsidR="00B432EF" w:rsidRPr="00846E7F">
        <w:rPr>
          <w:rFonts w:eastAsia="Calibri" w:cs="Times New Roman"/>
          <w:sz w:val="28"/>
          <w:szCs w:val="28"/>
        </w:rPr>
        <w:t xml:space="preserve">соответственно </w:t>
      </w:r>
      <w:r w:rsidR="00120E18" w:rsidRPr="00846E7F">
        <w:rPr>
          <w:rFonts w:eastAsia="Calibri" w:cs="Times New Roman"/>
          <w:sz w:val="28"/>
          <w:szCs w:val="28"/>
        </w:rPr>
        <w:t xml:space="preserve">– </w:t>
      </w:r>
      <w:r w:rsidR="00B432EF" w:rsidRPr="00846E7F">
        <w:rPr>
          <w:rFonts w:eastAsia="Calibri" w:cs="Times New Roman"/>
          <w:sz w:val="28"/>
          <w:szCs w:val="28"/>
        </w:rPr>
        <w:t xml:space="preserve">Правила, </w:t>
      </w:r>
      <w:r w:rsidR="00120E18" w:rsidRPr="00846E7F">
        <w:rPr>
          <w:rFonts w:eastAsia="Calibri" w:cs="Times New Roman"/>
          <w:sz w:val="28"/>
          <w:szCs w:val="28"/>
        </w:rPr>
        <w:t>орган регистрации прав)</w:t>
      </w:r>
      <w:r w:rsidRPr="00846E7F">
        <w:rPr>
          <w:rFonts w:eastAsia="Calibri" w:cs="Times New Roman"/>
          <w:spacing w:val="-2"/>
          <w:sz w:val="28"/>
          <w:szCs w:val="28"/>
        </w:rPr>
        <w:t>, утвержденных постановлением</w:t>
      </w:r>
      <w:proofErr w:type="gramEnd"/>
      <w:r w:rsidRPr="00846E7F">
        <w:rPr>
          <w:rFonts w:eastAsia="Calibri" w:cs="Times New Roman"/>
          <w:spacing w:val="-2"/>
          <w:sz w:val="28"/>
          <w:szCs w:val="28"/>
        </w:rPr>
        <w:t xml:space="preserve"> </w:t>
      </w:r>
      <w:proofErr w:type="gramStart"/>
      <w:r w:rsidRPr="00846E7F">
        <w:rPr>
          <w:rFonts w:eastAsia="Calibri" w:cs="Times New Roman"/>
          <w:spacing w:val="-2"/>
          <w:sz w:val="28"/>
          <w:szCs w:val="28"/>
        </w:rPr>
        <w:t>Правит</w:t>
      </w:r>
      <w:r w:rsidR="00846E7F" w:rsidRPr="00846E7F">
        <w:rPr>
          <w:rFonts w:eastAsia="Calibri" w:cs="Times New Roman"/>
          <w:spacing w:val="-2"/>
          <w:sz w:val="28"/>
          <w:szCs w:val="28"/>
        </w:rPr>
        <w:t>ельства Российской Федерации от </w:t>
      </w:r>
      <w:r w:rsidRPr="00846E7F">
        <w:rPr>
          <w:rFonts w:eastAsia="Calibri" w:cs="Times New Roman"/>
          <w:spacing w:val="-2"/>
          <w:sz w:val="28"/>
          <w:szCs w:val="28"/>
        </w:rPr>
        <w:t>31.12.2015 № 1532, предусмотрено, что</w:t>
      </w:r>
      <w:r w:rsidR="00846E7F" w:rsidRPr="00846E7F">
        <w:rPr>
          <w:rFonts w:cs="Times New Roman"/>
          <w:spacing w:val="-2"/>
          <w:sz w:val="28"/>
          <w:szCs w:val="28"/>
        </w:rPr>
        <w:t xml:space="preserve"> в случае принятия решения об </w:t>
      </w:r>
      <w:r w:rsidRPr="00846E7F">
        <w:rPr>
          <w:rFonts w:cs="Times New Roman"/>
          <w:spacing w:val="-2"/>
          <w:sz w:val="28"/>
          <w:szCs w:val="28"/>
        </w:rPr>
        <w:t xml:space="preserve">установлении или изменении границ муниципального образования законодательный орган субъекта Российской </w:t>
      </w:r>
      <w:r w:rsidR="00846E7F" w:rsidRPr="00846E7F">
        <w:rPr>
          <w:rFonts w:cs="Times New Roman"/>
          <w:spacing w:val="-2"/>
          <w:sz w:val="28"/>
          <w:szCs w:val="28"/>
        </w:rPr>
        <w:t>Федерации в течение 6 месяцев с </w:t>
      </w:r>
      <w:r w:rsidRPr="00846E7F">
        <w:rPr>
          <w:rFonts w:cs="Times New Roman"/>
          <w:spacing w:val="-2"/>
          <w:sz w:val="28"/>
          <w:szCs w:val="28"/>
        </w:rPr>
        <w:t>даты принятия такого решения направляет в орган регистрации прав документ, воспроизводящий сведения, содержащиеся в законах су</w:t>
      </w:r>
      <w:r w:rsidR="00170E69" w:rsidRPr="00846E7F">
        <w:rPr>
          <w:rFonts w:cs="Times New Roman"/>
          <w:spacing w:val="-2"/>
          <w:sz w:val="28"/>
          <w:szCs w:val="28"/>
        </w:rPr>
        <w:t xml:space="preserve">бъектов Российской Федерации об </w:t>
      </w:r>
      <w:r w:rsidRPr="00846E7F">
        <w:rPr>
          <w:rFonts w:cs="Times New Roman"/>
          <w:spacing w:val="-2"/>
          <w:sz w:val="28"/>
          <w:szCs w:val="28"/>
        </w:rPr>
        <w:t>установлении или изменении границ муниципальных образований либо о преобразовании муниципальных образований.</w:t>
      </w:r>
      <w:proofErr w:type="gramEnd"/>
      <w:r w:rsidR="00846E7F" w:rsidRPr="00846E7F">
        <w:rPr>
          <w:rFonts w:cs="Times New Roman"/>
          <w:spacing w:val="-2"/>
          <w:sz w:val="28"/>
          <w:szCs w:val="28"/>
        </w:rPr>
        <w:t xml:space="preserve"> </w:t>
      </w:r>
      <w:r w:rsidR="00B432EF" w:rsidRPr="00846E7F">
        <w:rPr>
          <w:rFonts w:cs="Times New Roman"/>
          <w:sz w:val="28"/>
          <w:szCs w:val="28"/>
        </w:rPr>
        <w:t>О</w:t>
      </w:r>
      <w:r w:rsidR="00120E18" w:rsidRPr="00846E7F">
        <w:rPr>
          <w:rFonts w:cs="Times New Roman"/>
          <w:sz w:val="28"/>
          <w:szCs w:val="28"/>
        </w:rPr>
        <w:t>бязательным приложением</w:t>
      </w:r>
      <w:r w:rsidR="00B432EF" w:rsidRPr="00846E7F">
        <w:rPr>
          <w:rFonts w:cs="Times New Roman"/>
          <w:sz w:val="28"/>
          <w:szCs w:val="28"/>
        </w:rPr>
        <w:t xml:space="preserve"> к </w:t>
      </w:r>
      <w:r w:rsidR="00846E7F">
        <w:rPr>
          <w:rFonts w:cs="Times New Roman"/>
          <w:sz w:val="28"/>
          <w:szCs w:val="28"/>
        </w:rPr>
        <w:t>направляемому</w:t>
      </w:r>
      <w:r w:rsidR="00B432EF" w:rsidRPr="00846E7F">
        <w:rPr>
          <w:rFonts w:cs="Times New Roman"/>
          <w:sz w:val="28"/>
          <w:szCs w:val="28"/>
        </w:rPr>
        <w:t xml:space="preserve"> в орган регистрации прав </w:t>
      </w:r>
      <w:r w:rsidR="00846E7F">
        <w:rPr>
          <w:rFonts w:cs="Times New Roman"/>
          <w:sz w:val="28"/>
          <w:szCs w:val="28"/>
        </w:rPr>
        <w:t>такому документу</w:t>
      </w:r>
      <w:r w:rsidR="00B432EF" w:rsidRPr="00846E7F">
        <w:rPr>
          <w:rFonts w:cs="Times New Roman"/>
          <w:sz w:val="28"/>
          <w:szCs w:val="28"/>
        </w:rPr>
        <w:t xml:space="preserve"> является оформленная в соответствии с требованиями законодательства Российской Федерации карта (план) соответствующего объекта землеустройства (пункт 31 Правил).</w:t>
      </w:r>
    </w:p>
    <w:p w:rsidR="00CC00ED" w:rsidRPr="00846E7F" w:rsidRDefault="00CC00ED" w:rsidP="00846E7F">
      <w:pPr>
        <w:spacing w:line="216" w:lineRule="auto"/>
        <w:ind w:firstLine="709"/>
        <w:jc w:val="both"/>
        <w:rPr>
          <w:rFonts w:cs="Times New Roman"/>
          <w:bCs/>
          <w:spacing w:val="-2"/>
          <w:sz w:val="28"/>
          <w:szCs w:val="28"/>
        </w:rPr>
      </w:pPr>
      <w:r w:rsidRPr="00846E7F">
        <w:rPr>
          <w:rFonts w:cs="Times New Roman"/>
          <w:spacing w:val="-2"/>
          <w:sz w:val="28"/>
          <w:szCs w:val="28"/>
        </w:rPr>
        <w:t>Учитывая значительный объем информации, образующийся при установлении или изменении гр</w:t>
      </w:r>
      <w:r w:rsidR="00343189" w:rsidRPr="00846E7F">
        <w:rPr>
          <w:rFonts w:cs="Times New Roman"/>
          <w:spacing w:val="-2"/>
          <w:sz w:val="28"/>
          <w:szCs w:val="28"/>
        </w:rPr>
        <w:t>аниц муниципальных образований</w:t>
      </w:r>
      <w:r w:rsidR="0010007C" w:rsidRPr="00846E7F">
        <w:rPr>
          <w:rFonts w:cs="Times New Roman"/>
          <w:spacing w:val="-2"/>
          <w:sz w:val="28"/>
          <w:szCs w:val="28"/>
        </w:rPr>
        <w:t xml:space="preserve">, </w:t>
      </w:r>
      <w:r w:rsidRPr="00846E7F">
        <w:rPr>
          <w:rFonts w:cs="Times New Roman"/>
          <w:spacing w:val="-2"/>
          <w:sz w:val="28"/>
          <w:szCs w:val="28"/>
        </w:rPr>
        <w:t xml:space="preserve">а также постоянное взаимодействие </w:t>
      </w:r>
      <w:proofErr w:type="spellStart"/>
      <w:r w:rsidRPr="00846E7F">
        <w:rPr>
          <w:rFonts w:cs="Times New Roman"/>
          <w:spacing w:val="-2"/>
          <w:sz w:val="28"/>
          <w:szCs w:val="28"/>
        </w:rPr>
        <w:t>минимущества</w:t>
      </w:r>
      <w:proofErr w:type="spellEnd"/>
      <w:r w:rsidRPr="00846E7F">
        <w:rPr>
          <w:rFonts w:cs="Times New Roman"/>
          <w:spacing w:val="-2"/>
          <w:sz w:val="28"/>
          <w:szCs w:val="28"/>
        </w:rPr>
        <w:t xml:space="preserve"> Ростовской области с </w:t>
      </w:r>
      <w:r w:rsidR="004043A9" w:rsidRPr="00846E7F">
        <w:rPr>
          <w:rFonts w:cs="Times New Roman"/>
          <w:spacing w:val="-2"/>
          <w:sz w:val="28"/>
          <w:szCs w:val="28"/>
        </w:rPr>
        <w:t>указанным органом</w:t>
      </w:r>
      <w:r w:rsidRPr="00846E7F">
        <w:rPr>
          <w:rFonts w:cs="Times New Roman"/>
          <w:spacing w:val="-2"/>
          <w:sz w:val="28"/>
          <w:szCs w:val="28"/>
        </w:rPr>
        <w:t xml:space="preserve"> при реализации своих полномочий</w:t>
      </w:r>
      <w:r w:rsidR="00B32FD8">
        <w:rPr>
          <w:rFonts w:cs="Times New Roman"/>
          <w:spacing w:val="-2"/>
          <w:sz w:val="28"/>
          <w:szCs w:val="28"/>
        </w:rPr>
        <w:t>,</w:t>
      </w:r>
      <w:r w:rsidRPr="00846E7F">
        <w:rPr>
          <w:rFonts w:cs="Times New Roman"/>
          <w:spacing w:val="-2"/>
          <w:sz w:val="28"/>
          <w:szCs w:val="28"/>
        </w:rPr>
        <w:t xml:space="preserve"> </w:t>
      </w:r>
      <w:r w:rsidRPr="00846E7F">
        <w:rPr>
          <w:rFonts w:cs="Times New Roman"/>
          <w:bCs/>
          <w:spacing w:val="-2"/>
          <w:sz w:val="28"/>
          <w:szCs w:val="28"/>
        </w:rPr>
        <w:t>предлагается постановлением Законодательного Собрания Ростовской области уполномочить</w:t>
      </w:r>
      <w:r w:rsidR="00120E18" w:rsidRPr="00846E7F">
        <w:rPr>
          <w:rFonts w:cs="Times New Roman"/>
          <w:bCs/>
          <w:spacing w:val="-2"/>
          <w:sz w:val="28"/>
          <w:szCs w:val="28"/>
        </w:rPr>
        <w:t xml:space="preserve"> министра имущественных</w:t>
      </w:r>
      <w:r w:rsidR="00120E18" w:rsidRPr="00846E7F">
        <w:rPr>
          <w:rStyle w:val="1"/>
          <w:rFonts w:cs="Times New Roman"/>
          <w:sz w:val="28"/>
          <w:szCs w:val="28"/>
        </w:rPr>
        <w:t xml:space="preserve"> и земельных отношений, финансового оздоровления предприятий, организаций Ростовской области</w:t>
      </w:r>
      <w:r w:rsidR="00120E18" w:rsidRPr="00846E7F">
        <w:rPr>
          <w:rFonts w:cs="Times New Roman"/>
          <w:bCs/>
          <w:spacing w:val="-2"/>
          <w:sz w:val="28"/>
          <w:szCs w:val="28"/>
        </w:rPr>
        <w:t xml:space="preserve"> на </w:t>
      </w:r>
      <w:r w:rsidR="00846E7F" w:rsidRPr="00846E7F">
        <w:rPr>
          <w:rFonts w:cs="Times New Roman"/>
          <w:bCs/>
          <w:spacing w:val="-2"/>
          <w:sz w:val="28"/>
          <w:szCs w:val="28"/>
        </w:rPr>
        <w:t>подписание и направление от </w:t>
      </w:r>
      <w:r w:rsidR="00120E18" w:rsidRPr="00846E7F">
        <w:rPr>
          <w:rFonts w:cs="Times New Roman"/>
          <w:bCs/>
          <w:spacing w:val="-2"/>
          <w:sz w:val="28"/>
          <w:szCs w:val="28"/>
        </w:rPr>
        <w:t xml:space="preserve">имени </w:t>
      </w:r>
      <w:r w:rsidR="00120E18" w:rsidRPr="00846E7F">
        <w:rPr>
          <w:rFonts w:cs="Times New Roman"/>
          <w:spacing w:val="-2"/>
          <w:sz w:val="28"/>
          <w:szCs w:val="28"/>
        </w:rPr>
        <w:t>Законодательного Собрания Ростовской области</w:t>
      </w:r>
      <w:r w:rsidR="00120E18" w:rsidRPr="00846E7F">
        <w:rPr>
          <w:rFonts w:cs="Times New Roman"/>
          <w:bCs/>
          <w:spacing w:val="-2"/>
          <w:sz w:val="28"/>
          <w:szCs w:val="28"/>
        </w:rPr>
        <w:t xml:space="preserve"> </w:t>
      </w:r>
      <w:r w:rsidRPr="00846E7F">
        <w:rPr>
          <w:rFonts w:cs="Times New Roman"/>
          <w:spacing w:val="-2"/>
          <w:sz w:val="28"/>
          <w:szCs w:val="28"/>
        </w:rPr>
        <w:t xml:space="preserve">вышеуказанных </w:t>
      </w:r>
      <w:r w:rsidR="00120E18" w:rsidRPr="00846E7F">
        <w:rPr>
          <w:rFonts w:cs="Times New Roman"/>
          <w:spacing w:val="-2"/>
          <w:sz w:val="28"/>
          <w:szCs w:val="28"/>
        </w:rPr>
        <w:t>документов</w:t>
      </w:r>
      <w:r w:rsidR="0010007C" w:rsidRPr="00846E7F">
        <w:rPr>
          <w:rFonts w:cs="Times New Roman"/>
          <w:spacing w:val="-2"/>
          <w:sz w:val="28"/>
          <w:szCs w:val="28"/>
        </w:rPr>
        <w:t xml:space="preserve"> в </w:t>
      </w:r>
      <w:r w:rsidRPr="00846E7F">
        <w:rPr>
          <w:rFonts w:cs="Times New Roman"/>
          <w:spacing w:val="-2"/>
          <w:sz w:val="28"/>
          <w:szCs w:val="28"/>
        </w:rPr>
        <w:t xml:space="preserve">орган регистрации прав. </w:t>
      </w:r>
    </w:p>
    <w:p w:rsidR="00343189" w:rsidRPr="00846E7F" w:rsidRDefault="004F4738" w:rsidP="00846E7F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 w:rsidRPr="00846E7F">
        <w:rPr>
          <w:rFonts w:cs="Times New Roman"/>
          <w:sz w:val="28"/>
          <w:szCs w:val="28"/>
        </w:rPr>
        <w:t>Принятие про</w:t>
      </w:r>
      <w:r w:rsidR="00CC00ED" w:rsidRPr="00846E7F">
        <w:rPr>
          <w:rFonts w:cs="Times New Roman"/>
          <w:sz w:val="28"/>
          <w:szCs w:val="28"/>
        </w:rPr>
        <w:t xml:space="preserve">екта постановления не потребует </w:t>
      </w:r>
      <w:r w:rsidR="00BD220F" w:rsidRPr="00846E7F">
        <w:rPr>
          <w:rFonts w:cs="Times New Roman"/>
          <w:sz w:val="28"/>
          <w:szCs w:val="28"/>
        </w:rPr>
        <w:t>дополнительных затрат из </w:t>
      </w:r>
      <w:r w:rsidR="00CC00ED" w:rsidRPr="00846E7F">
        <w:rPr>
          <w:rFonts w:cs="Times New Roman"/>
          <w:sz w:val="28"/>
          <w:szCs w:val="28"/>
        </w:rPr>
        <w:t>областного бюджета.</w:t>
      </w:r>
    </w:p>
    <w:p w:rsidR="00846E7F" w:rsidRPr="00BC072D" w:rsidRDefault="00846E7F" w:rsidP="00343189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7"/>
      </w:tblGrid>
      <w:tr w:rsidR="00343189" w:rsidRPr="00EF5CB8" w:rsidTr="00343189">
        <w:tc>
          <w:tcPr>
            <w:tcW w:w="5211" w:type="dxa"/>
          </w:tcPr>
          <w:p w:rsidR="00343189" w:rsidRPr="00EF5CB8" w:rsidRDefault="00343189" w:rsidP="00E82D22">
            <w:pPr>
              <w:spacing w:line="216" w:lineRule="auto"/>
              <w:jc w:val="center"/>
              <w:rPr>
                <w:sz w:val="28"/>
                <w:szCs w:val="28"/>
              </w:rPr>
            </w:pPr>
            <w:proofErr w:type="gramStart"/>
            <w:r w:rsidRPr="00EF5CB8">
              <w:rPr>
                <w:sz w:val="28"/>
                <w:szCs w:val="28"/>
              </w:rPr>
              <w:t>Исполняющий</w:t>
            </w:r>
            <w:proofErr w:type="gramEnd"/>
            <w:r w:rsidRPr="00EF5CB8">
              <w:rPr>
                <w:sz w:val="28"/>
                <w:szCs w:val="28"/>
              </w:rPr>
              <w:t xml:space="preserve"> обязанности министра</w:t>
            </w:r>
          </w:p>
          <w:p w:rsidR="00343189" w:rsidRPr="00EF5CB8" w:rsidRDefault="00343189" w:rsidP="00E82D2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F5CB8">
              <w:rPr>
                <w:sz w:val="28"/>
                <w:szCs w:val="28"/>
              </w:rPr>
              <w:t>имущественных и земельных отношений,</w:t>
            </w:r>
          </w:p>
          <w:p w:rsidR="00343189" w:rsidRPr="00EF5CB8" w:rsidRDefault="00343189" w:rsidP="00E82D2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F5CB8">
              <w:rPr>
                <w:sz w:val="28"/>
                <w:szCs w:val="28"/>
              </w:rPr>
              <w:t>финансового оздоровления предприятий,</w:t>
            </w:r>
          </w:p>
          <w:p w:rsidR="00343189" w:rsidRPr="00EF5CB8" w:rsidRDefault="00343189" w:rsidP="00E82D2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F5CB8">
              <w:rPr>
                <w:sz w:val="28"/>
                <w:szCs w:val="28"/>
              </w:rPr>
              <w:t>организаций Ростовской области</w:t>
            </w:r>
          </w:p>
        </w:tc>
        <w:tc>
          <w:tcPr>
            <w:tcW w:w="4927" w:type="dxa"/>
          </w:tcPr>
          <w:p w:rsidR="00343189" w:rsidRPr="00EF5CB8" w:rsidRDefault="00343189" w:rsidP="00E82D22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  <w:p w:rsidR="00343189" w:rsidRPr="00EF5CB8" w:rsidRDefault="00343189" w:rsidP="00E82D22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  <w:p w:rsidR="00343189" w:rsidRPr="00EF5CB8" w:rsidRDefault="00343189" w:rsidP="00E82D22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  <w:p w:rsidR="00343189" w:rsidRPr="00EF5CB8" w:rsidRDefault="00343189" w:rsidP="00E82D22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EF5CB8">
              <w:rPr>
                <w:sz w:val="28"/>
                <w:szCs w:val="28"/>
              </w:rPr>
              <w:t xml:space="preserve">С.А. </w:t>
            </w:r>
            <w:proofErr w:type="spellStart"/>
            <w:r w:rsidRPr="00EF5CB8">
              <w:rPr>
                <w:sz w:val="28"/>
                <w:szCs w:val="28"/>
              </w:rPr>
              <w:t>Хлудин</w:t>
            </w:r>
            <w:proofErr w:type="spellEnd"/>
          </w:p>
        </w:tc>
      </w:tr>
    </w:tbl>
    <w:p w:rsidR="00BC072D" w:rsidRPr="00C119A2" w:rsidRDefault="00BC072D" w:rsidP="00343189">
      <w:pPr>
        <w:spacing w:line="216" w:lineRule="auto"/>
        <w:ind w:firstLine="709"/>
        <w:jc w:val="both"/>
        <w:rPr>
          <w:sz w:val="16"/>
          <w:szCs w:val="16"/>
        </w:rPr>
      </w:pPr>
    </w:p>
    <w:sectPr w:rsidR="00BC072D" w:rsidRPr="00C119A2" w:rsidSect="00170E6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971"/>
    <w:rsid w:val="0010007C"/>
    <w:rsid w:val="00120E18"/>
    <w:rsid w:val="001607D8"/>
    <w:rsid w:val="00170E69"/>
    <w:rsid w:val="00245FFE"/>
    <w:rsid w:val="002D5AD5"/>
    <w:rsid w:val="00343189"/>
    <w:rsid w:val="00386BD2"/>
    <w:rsid w:val="004043A9"/>
    <w:rsid w:val="004259C7"/>
    <w:rsid w:val="004F4738"/>
    <w:rsid w:val="00507C5D"/>
    <w:rsid w:val="005602D0"/>
    <w:rsid w:val="0061059D"/>
    <w:rsid w:val="00725A53"/>
    <w:rsid w:val="00812249"/>
    <w:rsid w:val="00846E7F"/>
    <w:rsid w:val="0090434A"/>
    <w:rsid w:val="009D00BD"/>
    <w:rsid w:val="00A45583"/>
    <w:rsid w:val="00B32FD8"/>
    <w:rsid w:val="00B346FC"/>
    <w:rsid w:val="00B432EF"/>
    <w:rsid w:val="00BC072D"/>
    <w:rsid w:val="00BC3475"/>
    <w:rsid w:val="00BD220F"/>
    <w:rsid w:val="00C119A2"/>
    <w:rsid w:val="00C218EA"/>
    <w:rsid w:val="00CC00ED"/>
    <w:rsid w:val="00D4294D"/>
    <w:rsid w:val="00DA2BB1"/>
    <w:rsid w:val="00E81040"/>
    <w:rsid w:val="00E85971"/>
    <w:rsid w:val="00ED3C2C"/>
    <w:rsid w:val="00EF5CB8"/>
    <w:rsid w:val="00F9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ED"/>
    <w:pPr>
      <w:ind w:left="720" w:firstLine="720"/>
      <w:contextualSpacing/>
      <w:jc w:val="both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rsid w:val="00CC00ED"/>
    <w:pPr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00ED"/>
    <w:rPr>
      <w:rFonts w:eastAsia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EF5C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бычный1"/>
    <w:rsid w:val="0012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Suharevsky</dc:creator>
  <cp:lastModifiedBy>timofeev</cp:lastModifiedBy>
  <cp:revision>13</cp:revision>
  <cp:lastPrinted>2025-05-05T07:41:00Z</cp:lastPrinted>
  <dcterms:created xsi:type="dcterms:W3CDTF">2024-11-14T11:24:00Z</dcterms:created>
  <dcterms:modified xsi:type="dcterms:W3CDTF">2025-05-05T09:11:00Z</dcterms:modified>
</cp:coreProperties>
</file>