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5C" w:rsidRPr="00EE39C8" w:rsidRDefault="006761EF" w:rsidP="006761EF">
      <w:pPr>
        <w:pStyle w:val="1"/>
        <w:tabs>
          <w:tab w:val="left" w:pos="1712"/>
          <w:tab w:val="center" w:pos="5457"/>
        </w:tabs>
        <w:ind w:firstLine="709"/>
        <w:rPr>
          <w:b/>
          <w:bCs/>
        </w:rPr>
      </w:pPr>
      <w:r w:rsidRPr="00891B80">
        <w:rPr>
          <w:b/>
          <w:bCs/>
        </w:rPr>
        <w:tab/>
      </w:r>
      <w:r w:rsidR="00115F5C" w:rsidRPr="00EE39C8">
        <w:rPr>
          <w:b/>
          <w:bCs/>
        </w:rPr>
        <w:t>Пояснительная записка к проекту областного закона</w:t>
      </w:r>
    </w:p>
    <w:p w:rsidR="00115F5C" w:rsidRPr="00EE39C8" w:rsidRDefault="00115F5C" w:rsidP="00FE2BDE">
      <w:pPr>
        <w:ind w:firstLine="709"/>
        <w:jc w:val="center"/>
        <w:rPr>
          <w:b/>
          <w:bCs/>
        </w:rPr>
      </w:pPr>
      <w:r w:rsidRPr="00EE39C8">
        <w:rPr>
          <w:b/>
          <w:bCs/>
        </w:rPr>
        <w:t>«О внесении изменений в Областной закон</w:t>
      </w:r>
    </w:p>
    <w:p w:rsidR="00115F5C" w:rsidRPr="00EE39C8" w:rsidRDefault="00115F5C" w:rsidP="00FE2BDE">
      <w:pPr>
        <w:ind w:firstLine="709"/>
        <w:jc w:val="center"/>
        <w:rPr>
          <w:b/>
          <w:bCs/>
        </w:rPr>
      </w:pPr>
      <w:r w:rsidRPr="00EE39C8">
        <w:rPr>
          <w:b/>
          <w:bCs/>
        </w:rPr>
        <w:t>«Об областном бюджете на 20</w:t>
      </w:r>
      <w:r w:rsidR="00E51320" w:rsidRPr="00EE39C8">
        <w:rPr>
          <w:b/>
          <w:bCs/>
        </w:rPr>
        <w:t>2</w:t>
      </w:r>
      <w:r w:rsidR="00EF6D46" w:rsidRPr="00EE39C8">
        <w:rPr>
          <w:b/>
          <w:bCs/>
        </w:rPr>
        <w:t>4</w:t>
      </w:r>
      <w:r w:rsidRPr="00EE39C8">
        <w:rPr>
          <w:b/>
          <w:bCs/>
        </w:rPr>
        <w:t xml:space="preserve"> год и </w:t>
      </w:r>
    </w:p>
    <w:p w:rsidR="00115F5C" w:rsidRPr="00EE39C8" w:rsidRDefault="000D3091" w:rsidP="00FE2BDE">
      <w:pPr>
        <w:ind w:firstLine="709"/>
        <w:jc w:val="center"/>
        <w:rPr>
          <w:b/>
          <w:bCs/>
        </w:rPr>
      </w:pPr>
      <w:r w:rsidRPr="00EE39C8">
        <w:rPr>
          <w:b/>
          <w:bCs/>
        </w:rPr>
        <w:t>на плановый период 202</w:t>
      </w:r>
      <w:r w:rsidR="00EF6D46" w:rsidRPr="00EE39C8">
        <w:rPr>
          <w:b/>
          <w:bCs/>
        </w:rPr>
        <w:t>5</w:t>
      </w:r>
      <w:r w:rsidR="00115F5C" w:rsidRPr="00EE39C8">
        <w:rPr>
          <w:b/>
          <w:bCs/>
        </w:rPr>
        <w:t xml:space="preserve"> и 20</w:t>
      </w:r>
      <w:r w:rsidR="00E51320" w:rsidRPr="00EE39C8">
        <w:rPr>
          <w:b/>
          <w:bCs/>
        </w:rPr>
        <w:t>2</w:t>
      </w:r>
      <w:r w:rsidR="00EF6D46" w:rsidRPr="00EE39C8">
        <w:rPr>
          <w:b/>
          <w:bCs/>
        </w:rPr>
        <w:t>6</w:t>
      </w:r>
      <w:r w:rsidR="00115F5C" w:rsidRPr="00EE39C8">
        <w:rPr>
          <w:b/>
          <w:bCs/>
        </w:rPr>
        <w:t xml:space="preserve"> годов»</w:t>
      </w:r>
    </w:p>
    <w:p w:rsidR="00115F5C" w:rsidRPr="00EE39C8" w:rsidRDefault="00115F5C" w:rsidP="00FE2BDE">
      <w:pPr>
        <w:spacing w:line="218" w:lineRule="auto"/>
        <w:ind w:firstLine="709"/>
        <w:jc w:val="center"/>
        <w:rPr>
          <w:b/>
          <w:bCs/>
        </w:rPr>
      </w:pPr>
    </w:p>
    <w:p w:rsidR="003E598D" w:rsidRPr="00EE39C8" w:rsidRDefault="003E598D" w:rsidP="00A54ED2">
      <w:pPr>
        <w:spacing w:line="233" w:lineRule="auto"/>
        <w:ind w:firstLine="709"/>
        <w:jc w:val="both"/>
      </w:pPr>
      <w:r w:rsidRPr="00EE39C8">
        <w:t>Проектом областного закона «О внесении изменений в Областной закон «Об</w:t>
      </w:r>
      <w:r w:rsidR="00364679" w:rsidRPr="00EE39C8">
        <w:t> </w:t>
      </w:r>
      <w:r w:rsidRPr="00EE39C8">
        <w:t>областном бюджете на 202</w:t>
      </w:r>
      <w:r w:rsidR="00EF6D46" w:rsidRPr="00EE39C8">
        <w:t>4</w:t>
      </w:r>
      <w:r w:rsidRPr="00EE39C8">
        <w:t xml:space="preserve"> год и на плановый период 202</w:t>
      </w:r>
      <w:r w:rsidR="00EF6D46" w:rsidRPr="00EE39C8">
        <w:t>5</w:t>
      </w:r>
      <w:r w:rsidRPr="00EE39C8">
        <w:t xml:space="preserve"> и 202</w:t>
      </w:r>
      <w:r w:rsidR="00EF6D46" w:rsidRPr="00EE39C8">
        <w:t>6</w:t>
      </w:r>
      <w:r w:rsidRPr="00EE39C8">
        <w:t xml:space="preserve"> годов» предлагается уточнение доходов, расходов и источников финансирования дефицита областного бюджета</w:t>
      </w:r>
      <w:r w:rsidR="00120DB7" w:rsidRPr="00EE39C8">
        <w:t xml:space="preserve">. </w:t>
      </w:r>
    </w:p>
    <w:p w:rsidR="00295AB8" w:rsidRPr="00EE39C8" w:rsidRDefault="0054224F" w:rsidP="00295AB8">
      <w:pPr>
        <w:spacing w:line="233" w:lineRule="auto"/>
        <w:ind w:firstLine="709"/>
        <w:jc w:val="both"/>
      </w:pPr>
      <w:r w:rsidRPr="00EE39C8">
        <w:t xml:space="preserve">Изменения параметров </w:t>
      </w:r>
      <w:r w:rsidR="00555930" w:rsidRPr="00EE39C8">
        <w:t xml:space="preserve">в 2024 году </w:t>
      </w:r>
      <w:r w:rsidRPr="00EE39C8">
        <w:t xml:space="preserve">обусловлены </w:t>
      </w:r>
      <w:r w:rsidR="003C4DB1" w:rsidRPr="00EE39C8">
        <w:t>дополнительным распределением средств из федерального бюджета,</w:t>
      </w:r>
      <w:r w:rsidR="00040A7C" w:rsidRPr="00EE39C8">
        <w:t xml:space="preserve"> </w:t>
      </w:r>
      <w:r w:rsidR="00895842" w:rsidRPr="00EE39C8">
        <w:t>вовлечением остатков</w:t>
      </w:r>
      <w:r w:rsidR="00FC6F41" w:rsidRPr="00EE39C8">
        <w:t xml:space="preserve"> средств</w:t>
      </w:r>
      <w:r w:rsidR="00895842" w:rsidRPr="00EE39C8">
        <w:t xml:space="preserve">, сложившихся на 01.01.2024 года, </w:t>
      </w:r>
      <w:r w:rsidR="00FC6F41" w:rsidRPr="00EE39C8">
        <w:t xml:space="preserve">увеличением неналоговых доходов в связи с их фактическим поступлением, </w:t>
      </w:r>
      <w:r w:rsidR="00472FB8" w:rsidRPr="00EE39C8">
        <w:t>а также</w:t>
      </w:r>
      <w:r w:rsidR="00122728" w:rsidRPr="00EE39C8">
        <w:t xml:space="preserve"> </w:t>
      </w:r>
      <w:r w:rsidR="00FC6F41" w:rsidRPr="00EE39C8">
        <w:t xml:space="preserve">планируемым досрочным погашением части рыночных долговых обязательств </w:t>
      </w:r>
      <w:r w:rsidR="00AB49BA" w:rsidRPr="00EE39C8">
        <w:t>и уточнением графика привлечения бюджетных кредитов на реализацию инфраструктурных проектов</w:t>
      </w:r>
      <w:r w:rsidRPr="00EE39C8">
        <w:t>.</w:t>
      </w:r>
    </w:p>
    <w:p w:rsidR="00FC6F41" w:rsidRPr="00EE39C8" w:rsidRDefault="00FC6F41" w:rsidP="00FC6F41">
      <w:pPr>
        <w:spacing w:line="233" w:lineRule="auto"/>
        <w:ind w:firstLine="709"/>
        <w:jc w:val="both"/>
      </w:pPr>
      <w:r w:rsidRPr="00EE39C8">
        <w:t>Законопроектом учтено перераспределение расходов с учетом их приоритизацизации по итогам исполнения областного бюджета за 3 месяца текущего года в соответствии с поручением Губернатора Ростовской области.</w:t>
      </w:r>
    </w:p>
    <w:p w:rsidR="00FC6F41" w:rsidRPr="00EE39C8" w:rsidRDefault="00FC6F41" w:rsidP="00FC6F41">
      <w:pPr>
        <w:pStyle w:val="1"/>
        <w:shd w:val="clear" w:color="auto" w:fill="FFFFFF"/>
        <w:ind w:firstLine="709"/>
        <w:jc w:val="both"/>
      </w:pPr>
      <w:r w:rsidRPr="00EE39C8">
        <w:t>Значительные средства</w:t>
      </w:r>
      <w:r w:rsidR="00F669C9" w:rsidRPr="00EE39C8">
        <w:t xml:space="preserve"> экономии</w:t>
      </w:r>
      <w:r w:rsidRPr="00EE39C8">
        <w:t xml:space="preserve"> </w:t>
      </w:r>
      <w:r w:rsidR="00C07193" w:rsidRPr="00EE39C8">
        <w:t>направлены</w:t>
      </w:r>
      <w:r w:rsidR="0020510B" w:rsidRPr="00EE39C8">
        <w:t xml:space="preserve"> на реализацию территориальной программы бесплатного оказания гражданам медицинской помощи в Ростовской области</w:t>
      </w:r>
      <w:r w:rsidRPr="00EE39C8">
        <w:t xml:space="preserve"> в целях сохранения бюджетной составляющей.</w:t>
      </w:r>
    </w:p>
    <w:p w:rsidR="003C4DB1" w:rsidRPr="00EE39C8" w:rsidRDefault="00C07193" w:rsidP="00FC6F41">
      <w:pPr>
        <w:spacing w:line="233" w:lineRule="auto"/>
        <w:ind w:firstLine="709"/>
        <w:jc w:val="both"/>
      </w:pPr>
      <w:r w:rsidRPr="00EE39C8">
        <w:rPr>
          <w:szCs w:val="28"/>
        </w:rPr>
        <w:t>Б</w:t>
      </w:r>
      <w:r w:rsidR="00295AB8" w:rsidRPr="00EE39C8">
        <w:rPr>
          <w:szCs w:val="28"/>
        </w:rPr>
        <w:t xml:space="preserve">юджетоемкие расходы </w:t>
      </w:r>
      <w:r w:rsidR="00F22324" w:rsidRPr="00EE39C8">
        <w:rPr>
          <w:szCs w:val="28"/>
        </w:rPr>
        <w:t>запланированы</w:t>
      </w:r>
      <w:r w:rsidR="00295AB8" w:rsidRPr="00EE39C8">
        <w:rPr>
          <w:szCs w:val="28"/>
        </w:rPr>
        <w:t xml:space="preserve"> на завершение расчетов по государственным и муниципальным контрактам 2023 года, </w:t>
      </w:r>
      <w:r w:rsidR="00295AB8" w:rsidRPr="00EE39C8">
        <w:t xml:space="preserve">удорожание строительных и ремонтных работ, </w:t>
      </w:r>
      <w:r w:rsidR="00F37E35" w:rsidRPr="00EE39C8">
        <w:t>обеспечение жильем детей-сирот в связи с изменением списочного состава детей-сирот и увеличением средней рыночной стоимости одного квадратного метра общей площади жилья</w:t>
      </w:r>
      <w:r w:rsidR="003C4DB1" w:rsidRPr="00EE39C8">
        <w:t>.</w:t>
      </w:r>
    </w:p>
    <w:p w:rsidR="008A2BE4" w:rsidRPr="00EE39C8" w:rsidRDefault="008A2BE4" w:rsidP="00A54ED2">
      <w:pPr>
        <w:spacing w:line="233" w:lineRule="auto"/>
        <w:ind w:firstLine="709"/>
        <w:jc w:val="both"/>
      </w:pPr>
      <w:r w:rsidRPr="00EE39C8">
        <w:t>Предусмотрена дополнительная поддержка муниципальных образований в</w:t>
      </w:r>
      <w:r w:rsidR="00F669C9" w:rsidRPr="00EE39C8">
        <w:t xml:space="preserve"> результате</w:t>
      </w:r>
      <w:r w:rsidRPr="00EE39C8">
        <w:t xml:space="preserve"> </w:t>
      </w:r>
      <w:r w:rsidR="00E561CB" w:rsidRPr="00EE39C8">
        <w:t>снижения уровня софинансирования субсидий из областного бюджета на проведение капитальных ремонтов и оснащение муниципальных образовательных организаций</w:t>
      </w:r>
      <w:r w:rsidR="00F228ED" w:rsidRPr="00EE39C8">
        <w:t>, а также на возмещение предприятиям жилищно-коммунального хозяйства части платы граждан за коммунальные услуги</w:t>
      </w:r>
      <w:r w:rsidR="00E561CB" w:rsidRPr="00EE39C8">
        <w:t>.</w:t>
      </w:r>
    </w:p>
    <w:p w:rsidR="00A37D91" w:rsidRPr="00EE39C8" w:rsidRDefault="00A37D91" w:rsidP="00A37D91">
      <w:pPr>
        <w:spacing w:line="233" w:lineRule="auto"/>
        <w:ind w:firstLine="709"/>
        <w:jc w:val="both"/>
      </w:pPr>
      <w:r w:rsidRPr="00EE39C8">
        <w:t>Осуществлено пополнение резервного фонда Правительства Ростовск</w:t>
      </w:r>
      <w:r w:rsidR="00FC6F41" w:rsidRPr="00EE39C8">
        <w:t xml:space="preserve">ой области </w:t>
      </w:r>
      <w:proofErr w:type="gramStart"/>
      <w:r w:rsidR="00FC6F41" w:rsidRPr="00EE39C8">
        <w:t xml:space="preserve">в связи с </w:t>
      </w:r>
      <w:r w:rsidRPr="00EE39C8">
        <w:t>увеличение</w:t>
      </w:r>
      <w:r w:rsidR="00FC6F41" w:rsidRPr="00EE39C8">
        <w:t>м размера</w:t>
      </w:r>
      <w:r w:rsidRPr="00EE39C8">
        <w:t xml:space="preserve"> единовременной выплаты при заключении контракта о прохождении военной службы в Вооруженных Силах</w:t>
      </w:r>
      <w:proofErr w:type="gramEnd"/>
      <w:r w:rsidRPr="00EE39C8">
        <w:t xml:space="preserve"> Р</w:t>
      </w:r>
      <w:r w:rsidR="00FC6F41" w:rsidRPr="00EE39C8">
        <w:t>оссийской Федерации</w:t>
      </w:r>
      <w:r w:rsidRPr="00EE39C8">
        <w:t xml:space="preserve"> из регионального бюджета с 200 до 500 тысяч рублей</w:t>
      </w:r>
      <w:r w:rsidR="00FC6F41" w:rsidRPr="00EE39C8">
        <w:t xml:space="preserve">, </w:t>
      </w:r>
      <w:r w:rsidR="00C07193" w:rsidRPr="00EE39C8">
        <w:t xml:space="preserve">а также необходимостью </w:t>
      </w:r>
      <w:r w:rsidR="00FC6F41" w:rsidRPr="00EE39C8">
        <w:t>финансов</w:t>
      </w:r>
      <w:r w:rsidR="00C07193" w:rsidRPr="00EE39C8">
        <w:t>ого</w:t>
      </w:r>
      <w:r w:rsidR="00FC6F41" w:rsidRPr="00EE39C8">
        <w:t xml:space="preserve"> обеспечени</w:t>
      </w:r>
      <w:r w:rsidR="00C07193" w:rsidRPr="00EE39C8">
        <w:t>я</w:t>
      </w:r>
      <w:r w:rsidR="00FC6F41" w:rsidRPr="00EE39C8">
        <w:t xml:space="preserve"> иных расходов, связанных с проведением специальной военной операции.</w:t>
      </w:r>
    </w:p>
    <w:p w:rsidR="00C07193" w:rsidRPr="00EE39C8" w:rsidRDefault="00C07193" w:rsidP="00C07193">
      <w:pPr>
        <w:widowControl w:val="0"/>
        <w:ind w:firstLine="709"/>
        <w:jc w:val="both"/>
        <w:outlineLvl w:val="0"/>
        <w:rPr>
          <w:color w:val="000000" w:themeColor="text1"/>
          <w:shd w:val="clear" w:color="auto" w:fill="CAA4FF"/>
        </w:rPr>
      </w:pPr>
      <w:r w:rsidRPr="00EE39C8">
        <w:t xml:space="preserve">Запланированы необходимые ресурсы в связи </w:t>
      </w:r>
      <w:r w:rsidR="00A922B4" w:rsidRPr="00EE39C8">
        <w:t xml:space="preserve">с </w:t>
      </w:r>
      <w:r w:rsidRPr="00EE39C8">
        <w:t>изменением механизма предоставления единовременной материальной помощи гражданам, вынужденно покинувшим территории «новых» регионов и Украины,</w:t>
      </w:r>
      <w:r w:rsidR="00F20757" w:rsidRPr="00EE39C8">
        <w:t xml:space="preserve"> </w:t>
      </w:r>
      <w:r w:rsidRPr="00EE39C8">
        <w:t>в размере 10,0 тыс. рублей с последующим возмещением произведенных расходов из федерального бюджета.</w:t>
      </w:r>
    </w:p>
    <w:p w:rsidR="00D34A30" w:rsidRPr="00EE39C8" w:rsidRDefault="0071625E" w:rsidP="00D34A30">
      <w:pPr>
        <w:spacing w:line="233" w:lineRule="auto"/>
        <w:ind w:firstLine="709"/>
        <w:jc w:val="both"/>
      </w:pPr>
      <w:proofErr w:type="gramStart"/>
      <w:r w:rsidRPr="00EE39C8">
        <w:t xml:space="preserve">В соответствии с обязательствами, установленными соглашением с Министерством финансов Российской Федерации от 26.12.2023 № 2023-00331 о мерах по социально-экономическому развитию и оздоровлению государственных финансов, законопроектом соблюдаются требования о неснижении объема расходов на оплату труда </w:t>
      </w:r>
      <w:r w:rsidR="00EA2E2F" w:rsidRPr="00EE39C8">
        <w:t>и начислений на нее, расходов, с</w:t>
      </w:r>
      <w:r w:rsidRPr="00EE39C8">
        <w:t>вязанных с предоставлением мер социальной поддержки граждан, расходов на страховые взносы на обязательное медицинское страхование неработающего населения.</w:t>
      </w:r>
      <w:proofErr w:type="gramEnd"/>
    </w:p>
    <w:p w:rsidR="003C4DB1" w:rsidRPr="00EE39C8" w:rsidRDefault="003C4DB1" w:rsidP="00A54ED2">
      <w:pPr>
        <w:spacing w:line="233" w:lineRule="auto"/>
        <w:ind w:firstLine="709"/>
        <w:jc w:val="both"/>
      </w:pPr>
    </w:p>
    <w:p w:rsidR="00F20757" w:rsidRPr="00EE39C8" w:rsidRDefault="00F20757" w:rsidP="00A54ED2">
      <w:pPr>
        <w:spacing w:line="233" w:lineRule="auto"/>
        <w:ind w:firstLine="709"/>
        <w:jc w:val="both"/>
      </w:pP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lastRenderedPageBreak/>
        <w:t>На 202</w:t>
      </w:r>
      <w:r w:rsidR="00F05F4D" w:rsidRPr="00EE39C8">
        <w:t>4</w:t>
      </w:r>
      <w:r w:rsidRPr="00EE39C8">
        <w:t xml:space="preserve"> год предлагается изменение параметров областного бюджета:</w:t>
      </w: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t xml:space="preserve">Доходы – </w:t>
      </w:r>
      <w:r w:rsidR="00527BD0" w:rsidRPr="00EE39C8">
        <w:rPr>
          <w:bCs/>
          <w:szCs w:val="28"/>
        </w:rPr>
        <w:t>330 701 565,5</w:t>
      </w:r>
      <w:r w:rsidRPr="00EE39C8">
        <w:rPr>
          <w:bCs/>
          <w:szCs w:val="28"/>
        </w:rPr>
        <w:t xml:space="preserve"> </w:t>
      </w:r>
      <w:r w:rsidRPr="00EE39C8">
        <w:t xml:space="preserve">тыс. рублей (+ </w:t>
      </w:r>
      <w:r w:rsidR="00527BD0" w:rsidRPr="00EE39C8">
        <w:t>3 176 589,0</w:t>
      </w:r>
      <w:r w:rsidRPr="00EE39C8">
        <w:rPr>
          <w:bCs/>
          <w:szCs w:val="28"/>
        </w:rPr>
        <w:t xml:space="preserve"> </w:t>
      </w:r>
      <w:r w:rsidRPr="00EE39C8">
        <w:t>тыс. рублей);</w:t>
      </w: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t xml:space="preserve">Расходы – </w:t>
      </w:r>
      <w:r w:rsidR="00527BD0" w:rsidRPr="00EE39C8">
        <w:t>354 152 548,4</w:t>
      </w:r>
      <w:r w:rsidRPr="00EE39C8">
        <w:rPr>
          <w:bCs/>
          <w:szCs w:val="28"/>
        </w:rPr>
        <w:t xml:space="preserve"> </w:t>
      </w:r>
      <w:r w:rsidRPr="00EE39C8">
        <w:t xml:space="preserve">тыс. рублей (+ </w:t>
      </w:r>
      <w:r w:rsidR="00527BD0" w:rsidRPr="00EE39C8">
        <w:t>17 394 159,1</w:t>
      </w:r>
      <w:r w:rsidRPr="00EE39C8">
        <w:t xml:space="preserve"> тыс. рублей);</w:t>
      </w:r>
    </w:p>
    <w:p w:rsidR="00F05F4D" w:rsidRPr="00EE39C8" w:rsidRDefault="00F05F4D" w:rsidP="00A54ED2">
      <w:pPr>
        <w:pStyle w:val="a4"/>
        <w:spacing w:line="233" w:lineRule="auto"/>
        <w:jc w:val="both"/>
      </w:pPr>
      <w:r w:rsidRPr="00EE39C8">
        <w:t xml:space="preserve">Дефицит и источники </w:t>
      </w:r>
    </w:p>
    <w:p w:rsidR="00F05F4D" w:rsidRPr="00EE39C8" w:rsidRDefault="00F05F4D" w:rsidP="00A54ED2">
      <w:pPr>
        <w:spacing w:line="233" w:lineRule="auto"/>
        <w:ind w:firstLine="709"/>
        <w:jc w:val="both"/>
      </w:pPr>
      <w:r w:rsidRPr="00EE39C8">
        <w:t>его финансирования 2</w:t>
      </w:r>
      <w:r w:rsidR="00EA2E2F" w:rsidRPr="00EE39C8">
        <w:t>3 450 982,9 тыс. рублей (+ 14 21</w:t>
      </w:r>
      <w:r w:rsidRPr="00EE39C8">
        <w:t>7 570,1 тыс. рублей).</w:t>
      </w:r>
    </w:p>
    <w:p w:rsidR="008178F0" w:rsidRPr="00EE39C8" w:rsidRDefault="00C35F73" w:rsidP="00A54ED2">
      <w:pPr>
        <w:spacing w:line="233" w:lineRule="auto"/>
        <w:ind w:firstLine="709"/>
        <w:jc w:val="both"/>
      </w:pPr>
      <w:r w:rsidRPr="00EE39C8">
        <w:t xml:space="preserve">Изменение параметров по доходам предлагается за счет увеличения </w:t>
      </w:r>
      <w:r w:rsidR="00545417" w:rsidRPr="00EE39C8">
        <w:t xml:space="preserve">неналоговых поступлений в сумме 460 017,0 тыс. рублей, </w:t>
      </w:r>
      <w:r w:rsidR="008178F0" w:rsidRPr="00EE39C8">
        <w:t>безвозмездных поступлений</w:t>
      </w:r>
      <w:r w:rsidRPr="00EE39C8">
        <w:t xml:space="preserve"> </w:t>
      </w:r>
      <w:r w:rsidR="00F20757" w:rsidRPr="00EE39C8">
        <w:t xml:space="preserve">в </w:t>
      </w:r>
      <w:r w:rsidRPr="00EE39C8">
        <w:t xml:space="preserve">сумме </w:t>
      </w:r>
      <w:r w:rsidR="00162808" w:rsidRPr="00EE39C8">
        <w:t>2 716 572,0</w:t>
      </w:r>
      <w:r w:rsidRPr="00EE39C8">
        <w:t xml:space="preserve"> тыс. рублей</w:t>
      </w:r>
      <w:r w:rsidR="00E374A3" w:rsidRPr="00EE39C8">
        <w:t xml:space="preserve">, </w:t>
      </w:r>
      <w:r w:rsidR="00C37509" w:rsidRPr="00EE39C8">
        <w:t>в числе которых 118 490,9</w:t>
      </w:r>
      <w:r w:rsidR="00F20757" w:rsidRPr="00EE39C8">
        <w:t> </w:t>
      </w:r>
      <w:r w:rsidR="00C37509" w:rsidRPr="00EE39C8">
        <w:t>тыс.</w:t>
      </w:r>
      <w:r w:rsidR="00F20757" w:rsidRPr="00EE39C8">
        <w:t> </w:t>
      </w:r>
      <w:r w:rsidR="00C37509" w:rsidRPr="00EE39C8">
        <w:t xml:space="preserve">рублей, полученные на возмещение расходов </w:t>
      </w:r>
      <w:r w:rsidR="00737902" w:rsidRPr="00EE39C8">
        <w:t>2023 года на</w:t>
      </w:r>
      <w:r w:rsidR="00C37509" w:rsidRPr="00EE39C8">
        <w:t xml:space="preserve"> </w:t>
      </w:r>
      <w:r w:rsidR="00737902" w:rsidRPr="00EE39C8">
        <w:t>организацию пунктов временного размещения</w:t>
      </w:r>
      <w:r w:rsidR="00C37509" w:rsidRPr="00EE39C8">
        <w:t xml:space="preserve"> граждан, </w:t>
      </w:r>
      <w:r w:rsidR="00737902" w:rsidRPr="00EE39C8">
        <w:t xml:space="preserve">экстренно </w:t>
      </w:r>
      <w:r w:rsidR="00C37509" w:rsidRPr="00EE39C8">
        <w:t xml:space="preserve">прибывших </w:t>
      </w:r>
      <w:r w:rsidR="00737902" w:rsidRPr="00EE39C8">
        <w:rPr>
          <w:szCs w:val="28"/>
        </w:rPr>
        <w:t>с территории</w:t>
      </w:r>
      <w:r w:rsidR="00BE5923" w:rsidRPr="00EE39C8">
        <w:rPr>
          <w:szCs w:val="28"/>
        </w:rPr>
        <w:t xml:space="preserve"> </w:t>
      </w:r>
      <w:r w:rsidR="00737902" w:rsidRPr="00EE39C8">
        <w:rPr>
          <w:szCs w:val="28"/>
        </w:rPr>
        <w:t>«</w:t>
      </w:r>
      <w:r w:rsidR="00BE5923" w:rsidRPr="00EE39C8">
        <w:rPr>
          <w:szCs w:val="28"/>
        </w:rPr>
        <w:t>новых</w:t>
      </w:r>
      <w:r w:rsidR="00737902" w:rsidRPr="00EE39C8">
        <w:rPr>
          <w:szCs w:val="28"/>
        </w:rPr>
        <w:t>»</w:t>
      </w:r>
      <w:r w:rsidR="00BE5923" w:rsidRPr="00EE39C8">
        <w:rPr>
          <w:szCs w:val="28"/>
        </w:rPr>
        <w:t xml:space="preserve"> регионов</w:t>
      </w:r>
      <w:r w:rsidR="00C37509" w:rsidRPr="00EE39C8">
        <w:t>. Также в составе безвозмездных поступлений учтены возвраты невостребованных межбюджетных трансфертов из местных бюджетов в сумме 201 874,4 тыс. рублей и</w:t>
      </w:r>
      <w:r w:rsidR="00E374A3" w:rsidRPr="00EE39C8">
        <w:t xml:space="preserve"> денежное пожертвование физическими лицами в сумме 85,2 тыс. рублей</w:t>
      </w:r>
      <w:r w:rsidR="00C37509" w:rsidRPr="00EE39C8">
        <w:t xml:space="preserve">. </w:t>
      </w:r>
    </w:p>
    <w:p w:rsidR="00A24E98" w:rsidRPr="00EE39C8" w:rsidRDefault="00F05F4D" w:rsidP="00A54ED2">
      <w:pPr>
        <w:spacing w:line="233" w:lineRule="auto"/>
        <w:ind w:firstLine="709"/>
        <w:jc w:val="both"/>
      </w:pPr>
      <w:r w:rsidRPr="00EE39C8">
        <w:t>По источникам финансирования дефицита учтено уменьшение заимствований в виде бюджетных кредитов на реализацию инфраструктурных проектов в сумме 727 564,9 тыс. рублей, а также запланирован досрочный возврат банковских кредитов в объеме 2 000 000,0 тыс. рублей</w:t>
      </w:r>
      <w:r w:rsidR="00C07193" w:rsidRPr="00EE39C8">
        <w:t>,</w:t>
      </w:r>
      <w:r w:rsidR="00162808" w:rsidRPr="00EE39C8">
        <w:t xml:space="preserve"> срок погашения которых приходится на 2025 год</w:t>
      </w:r>
      <w:r w:rsidRPr="00EE39C8">
        <w:t xml:space="preserve">. </w:t>
      </w:r>
    </w:p>
    <w:p w:rsidR="00D66680" w:rsidRPr="00EE39C8" w:rsidRDefault="00F05F4D" w:rsidP="00A54ED2">
      <w:pPr>
        <w:spacing w:line="233" w:lineRule="auto"/>
        <w:ind w:firstLine="709"/>
        <w:jc w:val="both"/>
      </w:pPr>
      <w:r w:rsidRPr="00EE39C8">
        <w:t xml:space="preserve">Одновременно отражено увеличение остатков на едином счете областного бюджета на 01.01.2024 в общей сумме 16 945 179,2 тыс. рублей, в том числе нецелевых остатков </w:t>
      </w:r>
      <w:r w:rsidR="00C07193" w:rsidRPr="00EE39C8">
        <w:t xml:space="preserve">в сумме </w:t>
      </w:r>
      <w:r w:rsidRPr="00EE39C8">
        <w:t xml:space="preserve">15 652 820,9 тыс. рублей, целевых остатков </w:t>
      </w:r>
      <w:r w:rsidR="00C07193" w:rsidRPr="00EE39C8">
        <w:t>–</w:t>
      </w:r>
      <w:r w:rsidRPr="00EE39C8">
        <w:t xml:space="preserve"> 1 292 358,3 тыс. рублей.</w:t>
      </w:r>
    </w:p>
    <w:p w:rsidR="00D66680" w:rsidRPr="00EE39C8" w:rsidRDefault="00D66680" w:rsidP="00A54ED2">
      <w:pPr>
        <w:spacing w:line="233" w:lineRule="auto"/>
        <w:ind w:firstLine="709"/>
        <w:jc w:val="both"/>
      </w:pPr>
      <w:r w:rsidRPr="00EE39C8">
        <w:t xml:space="preserve">В составе целевых остатков </w:t>
      </w:r>
      <w:proofErr w:type="gramStart"/>
      <w:r w:rsidRPr="00EE39C8">
        <w:t>вовлечены</w:t>
      </w:r>
      <w:proofErr w:type="gramEnd"/>
      <w:r w:rsidRPr="00EE39C8">
        <w:t>:</w:t>
      </w:r>
    </w:p>
    <w:p w:rsidR="00D66680" w:rsidRPr="00EE39C8" w:rsidRDefault="00D66680" w:rsidP="00A54ED2">
      <w:pPr>
        <w:spacing w:line="233" w:lineRule="auto"/>
        <w:ind w:firstLine="709"/>
        <w:jc w:val="both"/>
      </w:pPr>
      <w:r w:rsidRPr="00EE39C8">
        <w:t>о</w:t>
      </w:r>
      <w:r w:rsidR="00545417" w:rsidRPr="00EE39C8">
        <w:t>статки специальн</w:t>
      </w:r>
      <w:r w:rsidR="009F4AC3" w:rsidRPr="00EE39C8">
        <w:t>ых</w:t>
      </w:r>
      <w:r w:rsidR="00545417" w:rsidRPr="00EE39C8">
        <w:t xml:space="preserve"> казначейск</w:t>
      </w:r>
      <w:r w:rsidR="009F4AC3" w:rsidRPr="00EE39C8">
        <w:t>их кредитов</w:t>
      </w:r>
      <w:r w:rsidRPr="00EE39C8">
        <w:t xml:space="preserve"> в сумме</w:t>
      </w:r>
      <w:r w:rsidR="00545417" w:rsidRPr="00EE39C8">
        <w:t xml:space="preserve"> 478 931,8 тыс. рублей</w:t>
      </w:r>
      <w:r w:rsidRPr="00EE39C8">
        <w:t xml:space="preserve"> (с учетом изменений их объем составит</w:t>
      </w:r>
      <w:r w:rsidR="00162808" w:rsidRPr="00EE39C8">
        <w:t xml:space="preserve"> </w:t>
      </w:r>
      <w:r w:rsidR="00545417" w:rsidRPr="00EE39C8">
        <w:t>3 407 413,2 тыс. рублей</w:t>
      </w:r>
      <w:r w:rsidRPr="00EE39C8">
        <w:t>);</w:t>
      </w:r>
    </w:p>
    <w:p w:rsidR="00D66680" w:rsidRPr="00EE39C8" w:rsidRDefault="00D66680" w:rsidP="00A54ED2">
      <w:pPr>
        <w:spacing w:line="233" w:lineRule="auto"/>
        <w:ind w:firstLine="709"/>
        <w:jc w:val="both"/>
      </w:pPr>
      <w:r w:rsidRPr="00EE39C8">
        <w:t>о</w:t>
      </w:r>
      <w:r w:rsidR="00545417" w:rsidRPr="00EE39C8">
        <w:t xml:space="preserve">статки Дорожного фонда Ростовской области </w:t>
      </w:r>
      <w:r w:rsidRPr="00EE39C8">
        <w:t>в сумме</w:t>
      </w:r>
      <w:r w:rsidR="00545417" w:rsidRPr="00EE39C8">
        <w:t xml:space="preserve"> 698 972,5 тыс. рублей </w:t>
      </w:r>
      <w:r w:rsidRPr="00EE39C8">
        <w:t>(с учетом изменений –</w:t>
      </w:r>
      <w:r w:rsidR="00545417" w:rsidRPr="00EE39C8">
        <w:t xml:space="preserve"> 2 803 173,7 тыс. рублей</w:t>
      </w:r>
      <w:r w:rsidRPr="00EE39C8">
        <w:t>);</w:t>
      </w:r>
    </w:p>
    <w:p w:rsidR="00D66680" w:rsidRPr="00EE39C8" w:rsidRDefault="00D66680" w:rsidP="00A54ED2">
      <w:pPr>
        <w:spacing w:line="233" w:lineRule="auto"/>
        <w:ind w:firstLine="709"/>
        <w:jc w:val="both"/>
      </w:pPr>
      <w:r w:rsidRPr="00EE39C8">
        <w:t>с</w:t>
      </w:r>
      <w:r w:rsidR="00545417" w:rsidRPr="00EE39C8">
        <w:t xml:space="preserve">редства публично-правовой компании «Фонд развития территорий» в сумме 114 454,0 тыс. рублей. </w:t>
      </w:r>
    </w:p>
    <w:p w:rsidR="00545417" w:rsidRPr="00EE39C8" w:rsidRDefault="00162808" w:rsidP="00A54ED2">
      <w:pPr>
        <w:spacing w:line="233" w:lineRule="auto"/>
        <w:ind w:firstLine="709"/>
        <w:jc w:val="both"/>
      </w:pPr>
      <w:r w:rsidRPr="00EE39C8">
        <w:t xml:space="preserve">Данные </w:t>
      </w:r>
      <w:r w:rsidR="00782729" w:rsidRPr="00EE39C8">
        <w:t xml:space="preserve">средства направлены по соответствующим направлениям расходов. </w:t>
      </w:r>
    </w:p>
    <w:p w:rsidR="00545417" w:rsidRPr="00EE39C8" w:rsidRDefault="00545417" w:rsidP="00A54ED2">
      <w:pPr>
        <w:spacing w:line="233" w:lineRule="auto"/>
        <w:ind w:firstLine="709"/>
        <w:jc w:val="both"/>
      </w:pPr>
      <w:r w:rsidRPr="00EE39C8">
        <w:t xml:space="preserve">Нецелевые остатки, включая средства дотации, полученной в 2023 году в целях частичной компенсации выпадающих доходов от применения инвестиционного налогового вычета в сумме 377 438,0 тыс. рублей, направлены на увеличение приоритетных расходов областного бюджета. </w:t>
      </w:r>
    </w:p>
    <w:p w:rsidR="007F524C" w:rsidRPr="00EE39C8" w:rsidRDefault="007F524C" w:rsidP="00A54ED2">
      <w:pPr>
        <w:spacing w:line="233" w:lineRule="auto"/>
        <w:ind w:firstLine="709"/>
        <w:jc w:val="both"/>
      </w:pP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t>На 202</w:t>
      </w:r>
      <w:r w:rsidR="00782729" w:rsidRPr="00EE39C8">
        <w:t>5</w:t>
      </w:r>
      <w:r w:rsidRPr="00EE39C8">
        <w:t xml:space="preserve"> год </w:t>
      </w:r>
      <w:r w:rsidR="001D47C3" w:rsidRPr="00EE39C8">
        <w:t>запланировано</w:t>
      </w:r>
      <w:r w:rsidRPr="00EE39C8">
        <w:t xml:space="preserve"> изменение параметров областного бюджета:</w:t>
      </w: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t xml:space="preserve">Доходы – </w:t>
      </w:r>
      <w:r w:rsidR="00527BD0" w:rsidRPr="00EE39C8">
        <w:t>326 258 507,5</w:t>
      </w:r>
      <w:r w:rsidRPr="00EE39C8">
        <w:t xml:space="preserve"> тыс. рублей (</w:t>
      </w:r>
      <w:r w:rsidR="00EC5B31" w:rsidRPr="00EE39C8">
        <w:t>без изменений</w:t>
      </w:r>
      <w:r w:rsidRPr="00EE39C8">
        <w:t>);</w:t>
      </w:r>
    </w:p>
    <w:p w:rsidR="00782645" w:rsidRPr="00EE39C8" w:rsidRDefault="00782645" w:rsidP="00A54ED2">
      <w:pPr>
        <w:spacing w:line="233" w:lineRule="auto"/>
        <w:ind w:firstLine="709"/>
        <w:jc w:val="both"/>
      </w:pPr>
      <w:r w:rsidRPr="00EE39C8">
        <w:t xml:space="preserve">Расходы – </w:t>
      </w:r>
      <w:r w:rsidR="00527BD0" w:rsidRPr="00EE39C8">
        <w:t>317 517 479,7</w:t>
      </w:r>
      <w:r w:rsidRPr="00EE39C8">
        <w:rPr>
          <w:bCs/>
          <w:szCs w:val="28"/>
        </w:rPr>
        <w:t xml:space="preserve"> </w:t>
      </w:r>
      <w:r w:rsidRPr="00EE39C8">
        <w:t xml:space="preserve">тыс. рублей (+ </w:t>
      </w:r>
      <w:r w:rsidR="00527BD0" w:rsidRPr="00EE39C8">
        <w:t>2 727 520,8</w:t>
      </w:r>
      <w:r w:rsidRPr="00EE39C8">
        <w:rPr>
          <w:bCs/>
          <w:szCs w:val="28"/>
        </w:rPr>
        <w:t xml:space="preserve"> </w:t>
      </w:r>
      <w:r w:rsidRPr="00EE39C8">
        <w:t>тыс. рублей);</w:t>
      </w:r>
    </w:p>
    <w:p w:rsidR="00716ED2" w:rsidRPr="00EE39C8" w:rsidRDefault="00716ED2" w:rsidP="00EC5B31">
      <w:pPr>
        <w:pStyle w:val="a4"/>
        <w:spacing w:line="233" w:lineRule="auto"/>
        <w:jc w:val="both"/>
      </w:pPr>
      <w:r w:rsidRPr="00EE39C8">
        <w:t xml:space="preserve">Профицит </w:t>
      </w:r>
      <w:r w:rsidR="00EC5B31" w:rsidRPr="00EE39C8">
        <w:t xml:space="preserve">– </w:t>
      </w:r>
      <w:r w:rsidR="00EA2E2F" w:rsidRPr="00EE39C8">
        <w:t>8 741 027,8 тыс. рублей (-</w:t>
      </w:r>
      <w:r w:rsidRPr="00EE39C8">
        <w:t xml:space="preserve"> 2 727 520,8 тыс. рублей).</w:t>
      </w:r>
    </w:p>
    <w:p w:rsidR="004F6EC6" w:rsidRPr="00EE39C8" w:rsidRDefault="00782729" w:rsidP="00A54ED2">
      <w:pPr>
        <w:spacing w:line="233" w:lineRule="auto"/>
        <w:ind w:firstLine="709"/>
        <w:jc w:val="both"/>
      </w:pPr>
      <w:proofErr w:type="gramStart"/>
      <w:r w:rsidRPr="00EE39C8">
        <w:t xml:space="preserve">Изменение расходов областного бюджета </w:t>
      </w:r>
      <w:r w:rsidR="00513CF7" w:rsidRPr="00EE39C8">
        <w:t xml:space="preserve">и источников финансирования дефицита </w:t>
      </w:r>
      <w:r w:rsidR="00BE5923" w:rsidRPr="00EE39C8">
        <w:t>произведено за счет высвобождения</w:t>
      </w:r>
      <w:r w:rsidR="00E261D2" w:rsidRPr="00EE39C8">
        <w:t xml:space="preserve"> 2 000 000,0 тыс. рублей в связи с </w:t>
      </w:r>
      <w:r w:rsidR="00D66680" w:rsidRPr="00EE39C8">
        <w:t xml:space="preserve">планируемым </w:t>
      </w:r>
      <w:r w:rsidR="00E261D2" w:rsidRPr="00EE39C8">
        <w:t>досрочным погашением ба</w:t>
      </w:r>
      <w:r w:rsidR="00D25244">
        <w:t xml:space="preserve">нковского кредита в 2024 году, </w:t>
      </w:r>
      <w:r w:rsidR="00E261D2" w:rsidRPr="00EE39C8">
        <w:t xml:space="preserve">переносом срока привлечения инфраструктурного </w:t>
      </w:r>
      <w:r w:rsidR="00EC5B31" w:rsidRPr="00EE39C8">
        <w:t xml:space="preserve">бюджетного </w:t>
      </w:r>
      <w:r w:rsidR="00E261D2" w:rsidRPr="00EE39C8">
        <w:t>кредита в сумме 727 565,0 тыс. рублей с 2024 на 2025 год</w:t>
      </w:r>
      <w:r w:rsidR="00D25244">
        <w:t>, а также перераспределением утвержденных бюджетных ассигнований</w:t>
      </w:r>
      <w:r w:rsidR="00E261D2" w:rsidRPr="00EE39C8">
        <w:t>.</w:t>
      </w:r>
      <w:proofErr w:type="gramEnd"/>
    </w:p>
    <w:p w:rsidR="004F6EC6" w:rsidRPr="00EE39C8" w:rsidRDefault="0036229A" w:rsidP="004F6EC6">
      <w:pPr>
        <w:spacing w:line="233" w:lineRule="auto"/>
        <w:ind w:firstLine="709"/>
        <w:jc w:val="both"/>
      </w:pPr>
      <w:r w:rsidRPr="00EE39C8">
        <w:t>Данные средства</w:t>
      </w:r>
      <w:r w:rsidR="004F6EC6" w:rsidRPr="00EE39C8">
        <w:t xml:space="preserve"> предусмотрены на увеличение приоритетных расходов областного бюджета. </w:t>
      </w:r>
    </w:p>
    <w:p w:rsidR="004F6EC6" w:rsidRPr="00EE39C8" w:rsidRDefault="004F6EC6" w:rsidP="00875F50">
      <w:pPr>
        <w:spacing w:line="233" w:lineRule="auto"/>
        <w:jc w:val="both"/>
      </w:pPr>
    </w:p>
    <w:p w:rsidR="00782645" w:rsidRPr="00EE39C8" w:rsidRDefault="00782645" w:rsidP="00875F50">
      <w:pPr>
        <w:spacing w:line="233" w:lineRule="auto"/>
        <w:ind w:firstLine="709"/>
        <w:jc w:val="both"/>
      </w:pPr>
      <w:r w:rsidRPr="00EE39C8">
        <w:lastRenderedPageBreak/>
        <w:t>На 202</w:t>
      </w:r>
      <w:r w:rsidR="00513CF7" w:rsidRPr="00EE39C8">
        <w:t>6</w:t>
      </w:r>
      <w:r w:rsidRPr="00EE39C8">
        <w:t xml:space="preserve"> год предлагается изменение параметров областного бюджета:</w:t>
      </w:r>
    </w:p>
    <w:p w:rsidR="00782645" w:rsidRPr="00EE39C8" w:rsidRDefault="00782645" w:rsidP="00875F50">
      <w:pPr>
        <w:spacing w:line="233" w:lineRule="auto"/>
        <w:ind w:firstLine="709"/>
        <w:jc w:val="both"/>
      </w:pPr>
      <w:r w:rsidRPr="00EE39C8">
        <w:t xml:space="preserve">Доходы – </w:t>
      </w:r>
      <w:r w:rsidR="00EA2E2F" w:rsidRPr="00EE39C8">
        <w:t>316 962 495,0</w:t>
      </w:r>
      <w:r w:rsidRPr="00EE39C8">
        <w:t xml:space="preserve"> тыс. рублей (</w:t>
      </w:r>
      <w:r w:rsidR="00EC5B31" w:rsidRPr="00EE39C8">
        <w:t>без изменений</w:t>
      </w:r>
      <w:r w:rsidRPr="00EE39C8">
        <w:t>);</w:t>
      </w:r>
    </w:p>
    <w:p w:rsidR="00782645" w:rsidRPr="00EE39C8" w:rsidRDefault="00782645" w:rsidP="00875F50">
      <w:pPr>
        <w:spacing w:line="233" w:lineRule="auto"/>
        <w:ind w:firstLine="709"/>
        <w:jc w:val="both"/>
      </w:pPr>
      <w:r w:rsidRPr="00EE39C8">
        <w:t xml:space="preserve">Расходы – </w:t>
      </w:r>
      <w:r w:rsidR="00527BD0" w:rsidRPr="00EE39C8">
        <w:t>313 686 026,1</w:t>
      </w:r>
      <w:r w:rsidRPr="00EE39C8">
        <w:t xml:space="preserve"> тыс. рублей (+ </w:t>
      </w:r>
      <w:r w:rsidR="00527BD0" w:rsidRPr="00EE39C8">
        <w:t>51 924,7</w:t>
      </w:r>
      <w:r w:rsidRPr="00EE39C8">
        <w:t xml:space="preserve"> тыс. рублей);</w:t>
      </w:r>
    </w:p>
    <w:p w:rsidR="00716ED2" w:rsidRPr="00EE39C8" w:rsidRDefault="00716ED2" w:rsidP="00875F50">
      <w:pPr>
        <w:pStyle w:val="a4"/>
        <w:spacing w:line="233" w:lineRule="auto"/>
        <w:jc w:val="both"/>
      </w:pPr>
      <w:r w:rsidRPr="00EE39C8">
        <w:t xml:space="preserve">Профицит </w:t>
      </w:r>
      <w:r w:rsidR="00EC5B31" w:rsidRPr="00EE39C8">
        <w:t>–</w:t>
      </w:r>
      <w:r w:rsidR="00EA2E2F" w:rsidRPr="00EE39C8">
        <w:t xml:space="preserve"> 3 276 468,9 тыс. рублей (-</w:t>
      </w:r>
      <w:r w:rsidRPr="00EE39C8">
        <w:t>51 924,7 тыс. рублей).</w:t>
      </w:r>
    </w:p>
    <w:p w:rsidR="004F6EC6" w:rsidRPr="00EE39C8" w:rsidRDefault="00513CF7" w:rsidP="00875F50">
      <w:pPr>
        <w:spacing w:line="233" w:lineRule="auto"/>
        <w:ind w:firstLine="709"/>
        <w:jc w:val="both"/>
      </w:pPr>
      <w:r w:rsidRPr="00EE39C8">
        <w:t xml:space="preserve">Изменение расходов областного бюджета и источников финансирования дефицита обусловлено </w:t>
      </w:r>
      <w:r w:rsidR="00875F50">
        <w:t xml:space="preserve">перераспределением утвержденных бюджетных ассигнований, а также </w:t>
      </w:r>
      <w:r w:rsidR="00A24E98" w:rsidRPr="00EE39C8">
        <w:t>уменьшением привлечения бюджетных кредитов на реализацию инфраструктурных проектов в 2024 году,</w:t>
      </w:r>
      <w:r w:rsidR="00875F50">
        <w:t xml:space="preserve"> в связи с этим</w:t>
      </w:r>
      <w:r w:rsidR="00A24E98" w:rsidRPr="00EE39C8">
        <w:t xml:space="preserve"> объем исполняемых долговых обязательств в 2026 году уменьшится на 51 968,9 тыс. рублей</w:t>
      </w:r>
      <w:r w:rsidR="00875F50">
        <w:t>.</w:t>
      </w:r>
    </w:p>
    <w:p w:rsidR="0036229A" w:rsidRPr="00EE39C8" w:rsidRDefault="0036229A" w:rsidP="00875F50">
      <w:pPr>
        <w:spacing w:line="233" w:lineRule="auto"/>
        <w:ind w:firstLine="709"/>
        <w:jc w:val="both"/>
      </w:pPr>
      <w:r w:rsidRPr="00EE39C8">
        <w:t xml:space="preserve">Данные средства предусмотрены на увеличение приоритетных расходов областного бюджета. </w:t>
      </w:r>
    </w:p>
    <w:p w:rsidR="000C6449" w:rsidRPr="00EE39C8" w:rsidRDefault="000C6449" w:rsidP="00875F50">
      <w:pPr>
        <w:spacing w:line="233" w:lineRule="auto"/>
        <w:ind w:firstLine="709"/>
        <w:jc w:val="both"/>
        <w:rPr>
          <w:szCs w:val="28"/>
        </w:rPr>
      </w:pPr>
    </w:p>
    <w:p w:rsidR="00F02B16" w:rsidRPr="00EE39C8" w:rsidRDefault="00F02B16" w:rsidP="00875F50">
      <w:pPr>
        <w:spacing w:line="233" w:lineRule="auto"/>
        <w:ind w:firstLine="709"/>
        <w:jc w:val="both"/>
      </w:pPr>
      <w:r w:rsidRPr="00EE39C8">
        <w:t>В результате предлагаемых изменений в 2024 – 2026 годах верхний предел государственного внутреннего долга Ростовской области также изменится и составит:</w:t>
      </w:r>
    </w:p>
    <w:p w:rsidR="00F02B16" w:rsidRPr="00EE39C8" w:rsidRDefault="00F02B16" w:rsidP="00875F50">
      <w:pPr>
        <w:spacing w:line="233" w:lineRule="auto"/>
        <w:ind w:firstLine="709"/>
        <w:jc w:val="both"/>
      </w:pPr>
      <w:r w:rsidRPr="00EE39C8">
        <w:t>на 1 января 2025 года – 44 673 436,1 тыс. рублей или 17,1%;</w:t>
      </w:r>
    </w:p>
    <w:p w:rsidR="00F02B16" w:rsidRPr="00EE39C8" w:rsidRDefault="00F02B16" w:rsidP="00875F50">
      <w:pPr>
        <w:spacing w:line="233" w:lineRule="auto"/>
        <w:ind w:firstLine="709"/>
        <w:jc w:val="both"/>
      </w:pPr>
      <w:r w:rsidRPr="00EE39C8">
        <w:t>на 1 января 2026 года – 35 486 931,5 тыс. рублей или 13,0%;</w:t>
      </w:r>
    </w:p>
    <w:p w:rsidR="00F02B16" w:rsidRPr="00EE39C8" w:rsidRDefault="00F02B16" w:rsidP="00875F50">
      <w:pPr>
        <w:spacing w:line="233" w:lineRule="auto"/>
        <w:ind w:firstLine="709"/>
        <w:jc w:val="both"/>
      </w:pPr>
      <w:r w:rsidRPr="00EE39C8">
        <w:t>на 1 января 2027 года – 31 764 986,2 тыс. рублей или 11,3%.</w:t>
      </w:r>
    </w:p>
    <w:p w:rsidR="006022EC" w:rsidRPr="00EE39C8" w:rsidRDefault="00D66680" w:rsidP="00875F50">
      <w:pPr>
        <w:spacing w:line="233" w:lineRule="auto"/>
        <w:ind w:firstLine="709"/>
        <w:jc w:val="both"/>
      </w:pPr>
      <w:r w:rsidRPr="00EE39C8">
        <w:t>Р</w:t>
      </w:r>
      <w:r w:rsidR="006022EC" w:rsidRPr="00EE39C8">
        <w:t>асход</w:t>
      </w:r>
      <w:r w:rsidRPr="00EE39C8">
        <w:t>ы</w:t>
      </w:r>
      <w:r w:rsidR="006022EC" w:rsidRPr="00EE39C8">
        <w:t xml:space="preserve"> на обслуживание государственного долга в 2024 году уменьшатся на 56 807,8 тыс. рублей, в 2026 году увеличатся на 132,5 тыс. рублей.</w:t>
      </w:r>
    </w:p>
    <w:p w:rsidR="00F10FD4" w:rsidRPr="00EE39C8" w:rsidRDefault="00D66680" w:rsidP="00875F50">
      <w:pPr>
        <w:spacing w:line="233" w:lineRule="auto"/>
        <w:ind w:firstLine="709"/>
        <w:jc w:val="both"/>
      </w:pPr>
      <w:r w:rsidRPr="00EE39C8">
        <w:t>Кроме того, в</w:t>
      </w:r>
      <w:r w:rsidR="00F10FD4" w:rsidRPr="00EE39C8">
        <w:t xml:space="preserve"> связи </w:t>
      </w:r>
      <w:r w:rsidRPr="00EE39C8">
        <w:t xml:space="preserve">с </w:t>
      </w:r>
      <w:r w:rsidR="00F10FD4" w:rsidRPr="00EE39C8">
        <w:t xml:space="preserve">досрочным </w:t>
      </w:r>
      <w:r w:rsidRPr="00EE39C8">
        <w:t>погашением</w:t>
      </w:r>
      <w:r w:rsidR="00F10FD4" w:rsidRPr="00EE39C8">
        <w:t xml:space="preserve"> долговых обязательств по банковским к</w:t>
      </w:r>
      <w:r w:rsidR="00A220DB" w:rsidRPr="00EE39C8">
        <w:t>редитам в сумме 2 000 000,0 тыс.</w:t>
      </w:r>
      <w:r w:rsidR="00F10FD4" w:rsidRPr="00EE39C8">
        <w:t xml:space="preserve"> рублей прогнозируется экономия по расходам на обслуживание государственного долга в текущем году порядка 160,0</w:t>
      </w:r>
      <w:r w:rsidR="0037075C" w:rsidRPr="00EE39C8">
        <w:t> </w:t>
      </w:r>
      <w:r w:rsidR="00F10FD4" w:rsidRPr="00EE39C8">
        <w:t>млн рублей, в 2025 году почти 236,2 млн рублей. Данные суммы будут учтены при формировании следующих изменений в областной закон об областном бюджете на 2024 – 2026 годы.</w:t>
      </w:r>
    </w:p>
    <w:p w:rsidR="00E314B1" w:rsidRPr="00EE39C8" w:rsidRDefault="00E314B1" w:rsidP="00875F50">
      <w:pPr>
        <w:spacing w:line="233" w:lineRule="auto"/>
        <w:ind w:firstLine="709"/>
        <w:jc w:val="both"/>
      </w:pPr>
    </w:p>
    <w:p w:rsidR="000C6449" w:rsidRPr="00EE39C8" w:rsidRDefault="000C6449" w:rsidP="00875F50">
      <w:pPr>
        <w:pStyle w:val="ac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9C8">
        <w:rPr>
          <w:rFonts w:ascii="Times New Roman" w:hAnsi="Times New Roman"/>
          <w:sz w:val="28"/>
          <w:szCs w:val="28"/>
        </w:rPr>
        <w:t>Подробная информация о предлагаемых изменениях областного закона о бюджете представлена ниже в настоящей пояснительной записке.</w:t>
      </w:r>
    </w:p>
    <w:p w:rsidR="000C6449" w:rsidRPr="00EE39C8" w:rsidRDefault="000C6449" w:rsidP="00875F50">
      <w:pPr>
        <w:spacing w:line="233" w:lineRule="auto"/>
        <w:ind w:firstLine="709"/>
        <w:jc w:val="both"/>
      </w:pPr>
    </w:p>
    <w:p w:rsidR="0011510F" w:rsidRPr="00EE39C8" w:rsidRDefault="000C6449" w:rsidP="00875F50">
      <w:pPr>
        <w:spacing w:line="233" w:lineRule="auto"/>
        <w:ind w:firstLine="709"/>
        <w:jc w:val="both"/>
      </w:pPr>
      <w:r w:rsidRPr="00EE39C8">
        <w:t>1</w:t>
      </w:r>
      <w:r w:rsidR="00013639" w:rsidRPr="00EE39C8">
        <w:t xml:space="preserve">. </w:t>
      </w:r>
      <w:r w:rsidR="0043654A" w:rsidRPr="00EE39C8">
        <w:t xml:space="preserve">Доходы областного бюджета предлагаются к </w:t>
      </w:r>
      <w:r w:rsidR="0013318E" w:rsidRPr="00EE39C8">
        <w:t>увеличению</w:t>
      </w:r>
      <w:r w:rsidR="00882B89" w:rsidRPr="00EE39C8">
        <w:t xml:space="preserve"> </w:t>
      </w:r>
      <w:r w:rsidR="007B7F59" w:rsidRPr="00EE39C8">
        <w:t>в 202</w:t>
      </w:r>
      <w:r w:rsidR="00E20D23" w:rsidRPr="00EE39C8">
        <w:t>4</w:t>
      </w:r>
      <w:r w:rsidR="007B7F59" w:rsidRPr="00EE39C8">
        <w:t xml:space="preserve"> году в общей сумме </w:t>
      </w:r>
      <w:r w:rsidR="00E20D23" w:rsidRPr="00EE39C8">
        <w:t>3 176 589,0</w:t>
      </w:r>
      <w:r w:rsidR="007B7F59" w:rsidRPr="00EE39C8">
        <w:t xml:space="preserve"> тыс. рублей</w:t>
      </w:r>
      <w:r w:rsidR="007F524C" w:rsidRPr="00EE39C8">
        <w:t>, в 2025–</w:t>
      </w:r>
      <w:r w:rsidR="00E36196" w:rsidRPr="00EE39C8">
        <w:t>2026 гг. – без изменений.</w:t>
      </w:r>
    </w:p>
    <w:p w:rsidR="00C239DE" w:rsidRPr="00EE39C8" w:rsidRDefault="00C239DE" w:rsidP="00875F50">
      <w:pPr>
        <w:spacing w:line="233" w:lineRule="auto"/>
        <w:ind w:firstLine="709"/>
        <w:jc w:val="both"/>
      </w:pPr>
      <w:proofErr w:type="gramStart"/>
      <w:r w:rsidRPr="00EE39C8">
        <w:t>Проектом областного закона «О внесении изменений в Областной закон «Об</w:t>
      </w:r>
      <w:r w:rsidR="00D66680" w:rsidRPr="00EE39C8">
        <w:t> </w:t>
      </w:r>
      <w:r w:rsidRPr="00EE39C8">
        <w:t>областном бюджете на 2024 год и на плановый период 2025 и 2026 годов» в связи с фактическим поступлением доходных источников областного бюджета предлагается увеличение объема неналоговых доходов областного бюджета в 2024</w:t>
      </w:r>
      <w:r w:rsidR="00D66680" w:rsidRPr="00EE39C8">
        <w:t> </w:t>
      </w:r>
      <w:r w:rsidRPr="00EE39C8">
        <w:t>году на 460 017,0 тыс. рублей по доходам от операций по управлению остатками средств на едином казначейском счете.</w:t>
      </w:r>
      <w:proofErr w:type="gramEnd"/>
    </w:p>
    <w:p w:rsidR="0011510F" w:rsidRPr="00EE39C8" w:rsidRDefault="008B3DC7" w:rsidP="00875F50">
      <w:pPr>
        <w:spacing w:line="233" w:lineRule="auto"/>
        <w:ind w:firstLine="709"/>
        <w:jc w:val="both"/>
      </w:pPr>
      <w:r w:rsidRPr="00EE39C8">
        <w:t>Законопроектом учтено д</w:t>
      </w:r>
      <w:r w:rsidR="00B76777" w:rsidRPr="00EE39C8">
        <w:t>ополнительн</w:t>
      </w:r>
      <w:r w:rsidRPr="00EE39C8">
        <w:t xml:space="preserve">ое увеличение </w:t>
      </w:r>
      <w:r w:rsidR="00E20D23" w:rsidRPr="00EE39C8">
        <w:t xml:space="preserve">целевых </w:t>
      </w:r>
      <w:r w:rsidR="00282B23" w:rsidRPr="00EE39C8">
        <w:t>безвозмездны</w:t>
      </w:r>
      <w:r w:rsidRPr="00EE39C8">
        <w:t>х</w:t>
      </w:r>
      <w:r w:rsidR="00282B23" w:rsidRPr="00EE39C8">
        <w:t xml:space="preserve"> поступлени</w:t>
      </w:r>
      <w:r w:rsidRPr="00EE39C8">
        <w:t>й</w:t>
      </w:r>
      <w:r w:rsidR="00282B23" w:rsidRPr="00EE39C8">
        <w:t xml:space="preserve"> </w:t>
      </w:r>
      <w:r w:rsidR="00236135" w:rsidRPr="00EE39C8">
        <w:t xml:space="preserve">текущего года </w:t>
      </w:r>
      <w:r w:rsidR="0013318E" w:rsidRPr="00EE39C8">
        <w:t xml:space="preserve">в сумме </w:t>
      </w:r>
      <w:r w:rsidR="00E20D23" w:rsidRPr="00EE39C8">
        <w:t>2 550 863,7</w:t>
      </w:r>
      <w:r w:rsidR="008235E3" w:rsidRPr="00EE39C8">
        <w:t xml:space="preserve"> тыс. рублей</w:t>
      </w:r>
      <w:r w:rsidR="00DF498C" w:rsidRPr="00EE39C8">
        <w:t xml:space="preserve"> по следующим основным направлениям</w:t>
      </w:r>
      <w:r w:rsidR="00BE5923" w:rsidRPr="00EE39C8">
        <w:t>:</w:t>
      </w:r>
      <w:r w:rsidR="00882B89" w:rsidRPr="00EE39C8">
        <w:t xml:space="preserve"> </w:t>
      </w:r>
    </w:p>
    <w:p w:rsidR="00A25861" w:rsidRPr="00EE39C8" w:rsidRDefault="00BE5923" w:rsidP="00875F50">
      <w:pPr>
        <w:spacing w:line="233" w:lineRule="auto"/>
        <w:ind w:firstLine="709"/>
        <w:jc w:val="both"/>
      </w:pPr>
      <w:r w:rsidRPr="00EE39C8">
        <w:rPr>
          <w:szCs w:val="28"/>
        </w:rPr>
        <w:t>- б</w:t>
      </w:r>
      <w:r w:rsidR="00A25861" w:rsidRPr="00EE39C8">
        <w:rPr>
          <w:szCs w:val="28"/>
        </w:rPr>
        <w:t>езвозмездные поступления от публично-правовой компании «Фонд развития территорий» в сумме 1 375 315,9 тыс. рублей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на завершение м</w:t>
      </w:r>
      <w:r w:rsidRPr="00EE39C8">
        <w:rPr>
          <w:szCs w:val="28"/>
        </w:rPr>
        <w:t>ероприятий регионального пр</w:t>
      </w:r>
      <w:r w:rsidR="00D66680" w:rsidRPr="00EE39C8">
        <w:rPr>
          <w:szCs w:val="28"/>
        </w:rPr>
        <w:t>оекта;</w:t>
      </w:r>
    </w:p>
    <w:p w:rsidR="00BD196F" w:rsidRPr="00EE39C8" w:rsidRDefault="00BE5923" w:rsidP="00BD196F">
      <w:pPr>
        <w:ind w:firstLine="709"/>
        <w:jc w:val="both"/>
      </w:pPr>
      <w:r w:rsidRPr="00EE39C8">
        <w:lastRenderedPageBreak/>
        <w:t xml:space="preserve">- </w:t>
      </w:r>
      <w:r w:rsidR="00BD196F" w:rsidRPr="00EE39C8">
        <w:t>субсидии на реализацию региональных проектов модернизации первичного звена здравоохранения</w:t>
      </w:r>
      <w:r w:rsidR="00334709" w:rsidRPr="00EE39C8">
        <w:t xml:space="preserve"> в сумме 208 195,2 тыс. рублей.</w:t>
      </w:r>
    </w:p>
    <w:p w:rsidR="00BD196F" w:rsidRPr="00EE39C8" w:rsidRDefault="0011510F" w:rsidP="00BD196F">
      <w:pPr>
        <w:ind w:firstLine="709"/>
        <w:jc w:val="both"/>
        <w:rPr>
          <w:szCs w:val="28"/>
        </w:rPr>
      </w:pPr>
      <w:r w:rsidRPr="00EE39C8">
        <w:rPr>
          <w:szCs w:val="28"/>
        </w:rPr>
        <w:t>В части обеспечения расходов, связанных с</w:t>
      </w:r>
      <w:r w:rsidR="00AA5A97" w:rsidRPr="00EE39C8">
        <w:rPr>
          <w:szCs w:val="28"/>
        </w:rPr>
        <w:t xml:space="preserve"> проведением специальной военной операцией, а также </w:t>
      </w:r>
      <w:r w:rsidRPr="00EE39C8">
        <w:rPr>
          <w:szCs w:val="28"/>
        </w:rPr>
        <w:t xml:space="preserve">предоставлением социальной </w:t>
      </w:r>
      <w:r w:rsidR="00830EA8" w:rsidRPr="00EE39C8">
        <w:rPr>
          <w:szCs w:val="28"/>
        </w:rPr>
        <w:t xml:space="preserve">поддержки и обустройства граждан, </w:t>
      </w:r>
      <w:r w:rsidR="00BE5923" w:rsidRPr="00EE39C8">
        <w:rPr>
          <w:szCs w:val="28"/>
        </w:rPr>
        <w:t xml:space="preserve">прибывших </w:t>
      </w:r>
      <w:r w:rsidR="00D94715" w:rsidRPr="00EE39C8">
        <w:rPr>
          <w:szCs w:val="28"/>
        </w:rPr>
        <w:t>с территории «новых» регионов и Украины</w:t>
      </w:r>
      <w:r w:rsidR="00830EA8" w:rsidRPr="00EE39C8">
        <w:rPr>
          <w:szCs w:val="28"/>
        </w:rPr>
        <w:t>, законопроектом учтены</w:t>
      </w:r>
      <w:r w:rsidR="00BD196F" w:rsidRPr="00EE39C8">
        <w:rPr>
          <w:szCs w:val="28"/>
        </w:rPr>
        <w:t>:</w:t>
      </w:r>
    </w:p>
    <w:p w:rsidR="00BD196F" w:rsidRPr="00EE39C8" w:rsidRDefault="00BD196F" w:rsidP="00BD196F">
      <w:pPr>
        <w:ind w:firstLine="709"/>
        <w:jc w:val="both"/>
      </w:pPr>
      <w:proofErr w:type="gramStart"/>
      <w:r w:rsidRPr="00EE39C8">
        <w:rPr>
          <w:szCs w:val="28"/>
        </w:rPr>
        <w:t xml:space="preserve">- </w:t>
      </w:r>
      <w:r w:rsidR="004B2BC4" w:rsidRPr="00EE39C8">
        <w:rPr>
          <w:szCs w:val="28"/>
        </w:rPr>
        <w:t xml:space="preserve">безвозмездные поступления от </w:t>
      </w:r>
      <w:r w:rsidR="005453D9" w:rsidRPr="00EE39C8">
        <w:rPr>
          <w:szCs w:val="28"/>
        </w:rPr>
        <w:t xml:space="preserve">публично-правовой компании «Фонд развития территорий» в сумме </w:t>
      </w:r>
      <w:r w:rsidRPr="00EE39C8">
        <w:rPr>
          <w:szCs w:val="28"/>
        </w:rPr>
        <w:t>732 052,1</w:t>
      </w:r>
      <w:r w:rsidR="00D168FD" w:rsidRPr="00EE39C8">
        <w:rPr>
          <w:szCs w:val="28"/>
        </w:rPr>
        <w:t xml:space="preserve"> </w:t>
      </w:r>
      <w:r w:rsidR="005453D9" w:rsidRPr="00EE39C8">
        <w:rPr>
          <w:szCs w:val="28"/>
        </w:rPr>
        <w:t xml:space="preserve">тыс. рублей на </w:t>
      </w:r>
      <w:r w:rsidR="00E55814" w:rsidRPr="00EE39C8">
        <w:t xml:space="preserve">предоставление жителям г. Херсона и части Херсонской области, </w:t>
      </w:r>
      <w:r w:rsidR="00E21689" w:rsidRPr="00EE39C8">
        <w:t>покинувшим место постоянного проживания и прибывшим в экстренном  порядке на иные территории Российской Федерации на постоянное место жительства,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</w:t>
      </w:r>
      <w:r w:rsidR="00334709" w:rsidRPr="00EE39C8">
        <w:t>;</w:t>
      </w:r>
      <w:proofErr w:type="gramEnd"/>
    </w:p>
    <w:p w:rsidR="00BD196F" w:rsidRPr="00EE39C8" w:rsidRDefault="00A23C04" w:rsidP="00AA5A97">
      <w:pPr>
        <w:pStyle w:val="a9"/>
        <w:ind w:left="0" w:firstLine="709"/>
        <w:jc w:val="both"/>
        <w:rPr>
          <w:szCs w:val="28"/>
        </w:rPr>
      </w:pPr>
      <w:proofErr w:type="gramStart"/>
      <w:r w:rsidRPr="00EE39C8">
        <w:rPr>
          <w:szCs w:val="28"/>
        </w:rPr>
        <w:t>– межбюджетные трансферты на возмещение расходов</w:t>
      </w:r>
      <w:r w:rsidR="00D94715" w:rsidRPr="00EE39C8">
        <w:rPr>
          <w:szCs w:val="28"/>
        </w:rPr>
        <w:t>,</w:t>
      </w:r>
      <w:r w:rsidR="00BE5923" w:rsidRPr="00EE39C8">
        <w:rPr>
          <w:szCs w:val="28"/>
        </w:rPr>
        <w:t xml:space="preserve"> произведенных в 2023</w:t>
      </w:r>
      <w:r w:rsidR="009F7E58">
        <w:rPr>
          <w:szCs w:val="28"/>
          <w:lang w:val="en-US"/>
        </w:rPr>
        <w:t> </w:t>
      </w:r>
      <w:r w:rsidR="00BE5923" w:rsidRPr="00EE39C8">
        <w:rPr>
          <w:szCs w:val="28"/>
        </w:rPr>
        <w:t>году</w:t>
      </w:r>
      <w:r w:rsidR="00D94715" w:rsidRPr="00EE39C8">
        <w:rPr>
          <w:szCs w:val="28"/>
        </w:rPr>
        <w:t>,</w:t>
      </w:r>
      <w:r w:rsidRPr="00EE39C8">
        <w:rPr>
          <w:szCs w:val="28"/>
        </w:rPr>
        <w:t xml:space="preserve"> на размещение и питание граждан Российской Федерации,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</w:t>
      </w:r>
      <w:r w:rsidR="00830EA8" w:rsidRPr="00EE39C8">
        <w:rPr>
          <w:szCs w:val="28"/>
        </w:rPr>
        <w:t>,</w:t>
      </w:r>
      <w:r w:rsidRPr="00EE39C8">
        <w:rPr>
          <w:szCs w:val="28"/>
        </w:rPr>
        <w:t xml:space="preserve"> за счет средств резервного фонда Правительства Российской Федерации в сумме </w:t>
      </w:r>
      <w:r w:rsidR="00BD196F" w:rsidRPr="00EE39C8">
        <w:rPr>
          <w:szCs w:val="28"/>
        </w:rPr>
        <w:t>118 490,9</w:t>
      </w:r>
      <w:r w:rsidRPr="00EE39C8">
        <w:rPr>
          <w:szCs w:val="28"/>
        </w:rPr>
        <w:t xml:space="preserve"> тыс. рублей</w:t>
      </w:r>
      <w:r w:rsidR="00BE5923" w:rsidRPr="00EE39C8">
        <w:rPr>
          <w:szCs w:val="28"/>
        </w:rPr>
        <w:t>.</w:t>
      </w:r>
      <w:proofErr w:type="gramEnd"/>
      <w:r w:rsidR="00BE5923" w:rsidRPr="00EE39C8">
        <w:rPr>
          <w:szCs w:val="28"/>
        </w:rPr>
        <w:t xml:space="preserve"> Данные средства</w:t>
      </w:r>
      <w:r w:rsidR="004D39FC" w:rsidRPr="00EE39C8">
        <w:rPr>
          <w:szCs w:val="28"/>
        </w:rPr>
        <w:t>, направлены на поп</w:t>
      </w:r>
      <w:r w:rsidR="0066376A" w:rsidRPr="00EE39C8">
        <w:rPr>
          <w:szCs w:val="28"/>
        </w:rPr>
        <w:t>о</w:t>
      </w:r>
      <w:r w:rsidR="004D39FC" w:rsidRPr="00EE39C8">
        <w:rPr>
          <w:szCs w:val="28"/>
        </w:rPr>
        <w:t>лнение резервного фонда Правительства Ростовской области</w:t>
      </w:r>
      <w:r w:rsidR="00A54ED2" w:rsidRPr="00EE39C8">
        <w:rPr>
          <w:szCs w:val="28"/>
        </w:rPr>
        <w:t>;</w:t>
      </w:r>
    </w:p>
    <w:p w:rsidR="00BE5923" w:rsidRPr="00EE39C8" w:rsidRDefault="00AA5A97" w:rsidP="00BE5923">
      <w:pPr>
        <w:ind w:firstLine="709"/>
        <w:jc w:val="both"/>
      </w:pPr>
      <w:r w:rsidRPr="00EE39C8">
        <w:t>- на оказание специализированной медицинской помощи военнослужащим Вооруженных сил Российской Федерации медицинскими организациями, подведомственным исполнительным органам субъектов, в период проведения специальной военной операции</w:t>
      </w:r>
      <w:r w:rsidR="00A54ED2" w:rsidRPr="00EE39C8">
        <w:t xml:space="preserve"> в сумме 105 205,7 тыс. рублей.</w:t>
      </w:r>
    </w:p>
    <w:p w:rsidR="005A21F1" w:rsidRPr="00EE39C8" w:rsidRDefault="0019369C" w:rsidP="000D4E8D">
      <w:pPr>
        <w:ind w:firstLine="709"/>
        <w:jc w:val="both"/>
        <w:rPr>
          <w:szCs w:val="28"/>
        </w:rPr>
      </w:pPr>
      <w:r w:rsidRPr="00EE39C8">
        <w:rPr>
          <w:szCs w:val="28"/>
        </w:rPr>
        <w:t>Одновременно уменьшение межбюджетных трансфертов из федерального бюджета</w:t>
      </w:r>
      <w:r w:rsidR="003926E8" w:rsidRPr="00EE39C8">
        <w:rPr>
          <w:szCs w:val="28"/>
        </w:rPr>
        <w:t xml:space="preserve"> в сумме 36 166,1</w:t>
      </w:r>
      <w:r w:rsidR="000D4E8D" w:rsidRPr="00EE39C8">
        <w:rPr>
          <w:szCs w:val="28"/>
        </w:rPr>
        <w:t xml:space="preserve"> тыс. рублей </w:t>
      </w:r>
      <w:r w:rsidR="00DC50A5" w:rsidRPr="00EE39C8">
        <w:rPr>
          <w:szCs w:val="28"/>
        </w:rPr>
        <w:t>предусмотрено</w:t>
      </w:r>
      <w:r w:rsidR="00FC5A68" w:rsidRPr="00EE39C8">
        <w:rPr>
          <w:szCs w:val="28"/>
        </w:rPr>
        <w:t xml:space="preserve"> законопроектом на основании принятых решений федеральных органов государственной власти.</w:t>
      </w:r>
    </w:p>
    <w:p w:rsidR="007F524C" w:rsidRPr="00EE39C8" w:rsidRDefault="007F524C" w:rsidP="007F524C">
      <w:pPr>
        <w:pStyle w:val="a9"/>
        <w:ind w:left="0" w:firstLine="709"/>
        <w:jc w:val="both"/>
        <w:rPr>
          <w:szCs w:val="28"/>
        </w:rPr>
      </w:pPr>
      <w:r w:rsidRPr="00EE39C8">
        <w:rPr>
          <w:szCs w:val="28"/>
        </w:rPr>
        <w:t>Кроме того, в составе безвозмездных поступлений учтены возвраты из местных бюджетов невостребованных межбюджетных трансфертов в сумме 201 874,4 тыс. рублей.</w:t>
      </w:r>
    </w:p>
    <w:p w:rsidR="000D4E7E" w:rsidRPr="00EE39C8" w:rsidRDefault="0019369C" w:rsidP="0019369C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>2. Расходы областного бюджета предлагаются к увеличению на 202</w:t>
      </w:r>
      <w:r w:rsidR="00236135" w:rsidRPr="00EE39C8">
        <w:rPr>
          <w:szCs w:val="28"/>
        </w:rPr>
        <w:t>4</w:t>
      </w:r>
      <w:r w:rsidRPr="00EE39C8">
        <w:rPr>
          <w:szCs w:val="28"/>
        </w:rPr>
        <w:t xml:space="preserve"> год                   в общей сумме </w:t>
      </w:r>
      <w:r w:rsidR="00236135" w:rsidRPr="00EE39C8">
        <w:rPr>
          <w:szCs w:val="28"/>
        </w:rPr>
        <w:t>17 394 159,1</w:t>
      </w:r>
      <w:r w:rsidRPr="00EE39C8">
        <w:rPr>
          <w:szCs w:val="28"/>
        </w:rPr>
        <w:t xml:space="preserve">  тыс. рублей</w:t>
      </w:r>
      <w:r w:rsidR="000D4E7E" w:rsidRPr="00EE39C8">
        <w:rPr>
          <w:szCs w:val="28"/>
        </w:rPr>
        <w:t>.</w:t>
      </w:r>
    </w:p>
    <w:p w:rsidR="00C345E4" w:rsidRPr="00EE39C8" w:rsidRDefault="00C345E4" w:rsidP="0019369C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На оплату контрактов прошлого года запланировано </w:t>
      </w:r>
      <w:r w:rsidR="00A25861" w:rsidRPr="00EE39C8">
        <w:rPr>
          <w:szCs w:val="28"/>
        </w:rPr>
        <w:t>874 868,8</w:t>
      </w:r>
      <w:r w:rsidRPr="00EE39C8">
        <w:rPr>
          <w:szCs w:val="28"/>
        </w:rPr>
        <w:t xml:space="preserve"> тыс. рублей.</w:t>
      </w:r>
    </w:p>
    <w:p w:rsidR="00A25861" w:rsidRPr="00EE39C8" w:rsidRDefault="00C345E4" w:rsidP="00C345E4">
      <w:pPr>
        <w:pStyle w:val="a9"/>
        <w:ind w:left="0" w:firstLine="709"/>
        <w:jc w:val="both"/>
        <w:rPr>
          <w:szCs w:val="24"/>
        </w:rPr>
      </w:pPr>
      <w:r w:rsidRPr="00EE39C8">
        <w:rPr>
          <w:szCs w:val="24"/>
        </w:rPr>
        <w:t>Средства на софинансирование</w:t>
      </w:r>
      <w:r w:rsidR="003926E8" w:rsidRPr="00EE39C8">
        <w:rPr>
          <w:szCs w:val="24"/>
        </w:rPr>
        <w:t xml:space="preserve"> </w:t>
      </w:r>
      <w:r w:rsidR="00D94715" w:rsidRPr="00EE39C8">
        <w:t xml:space="preserve">федеральных трансфертов </w:t>
      </w:r>
      <w:r w:rsidRPr="00EE39C8">
        <w:rPr>
          <w:szCs w:val="24"/>
        </w:rPr>
        <w:t xml:space="preserve">увеличены </w:t>
      </w:r>
      <w:r w:rsidR="003926E8" w:rsidRPr="00EE39C8">
        <w:rPr>
          <w:szCs w:val="24"/>
        </w:rPr>
        <w:t>в 2024</w:t>
      </w:r>
      <w:r w:rsidR="009F7E58">
        <w:rPr>
          <w:szCs w:val="24"/>
          <w:lang w:val="en-US"/>
        </w:rPr>
        <w:t> </w:t>
      </w:r>
      <w:r w:rsidR="003926E8" w:rsidRPr="00EE39C8">
        <w:rPr>
          <w:szCs w:val="24"/>
        </w:rPr>
        <w:t xml:space="preserve">году </w:t>
      </w:r>
      <w:r w:rsidRPr="00EE39C8">
        <w:rPr>
          <w:szCs w:val="24"/>
        </w:rPr>
        <w:t xml:space="preserve">на </w:t>
      </w:r>
      <w:r w:rsidR="00A25861" w:rsidRPr="00EE39C8">
        <w:rPr>
          <w:szCs w:val="24"/>
        </w:rPr>
        <w:t>7 449,1 тыс. рублей.</w:t>
      </w:r>
    </w:p>
    <w:p w:rsidR="003926E8" w:rsidRPr="00EE39C8" w:rsidRDefault="00C345E4" w:rsidP="00DC50A5">
      <w:pPr>
        <w:pStyle w:val="a9"/>
        <w:ind w:left="0" w:firstLine="709"/>
        <w:jc w:val="both"/>
        <w:rPr>
          <w:szCs w:val="24"/>
        </w:rPr>
      </w:pPr>
      <w:r w:rsidRPr="00EE39C8">
        <w:rPr>
          <w:szCs w:val="24"/>
        </w:rPr>
        <w:t>На удорожание объектов капитального строительства, реконструкции и капитального ремонта учтено в 202</w:t>
      </w:r>
      <w:r w:rsidR="00A25861" w:rsidRPr="00EE39C8">
        <w:rPr>
          <w:szCs w:val="24"/>
        </w:rPr>
        <w:t>4</w:t>
      </w:r>
      <w:r w:rsidRPr="00EE39C8">
        <w:rPr>
          <w:szCs w:val="24"/>
        </w:rPr>
        <w:t>-202</w:t>
      </w:r>
      <w:r w:rsidR="00A25861" w:rsidRPr="00EE39C8">
        <w:rPr>
          <w:szCs w:val="24"/>
        </w:rPr>
        <w:t>5</w:t>
      </w:r>
      <w:r w:rsidRPr="00EE39C8">
        <w:rPr>
          <w:szCs w:val="24"/>
        </w:rPr>
        <w:t xml:space="preserve"> годах </w:t>
      </w:r>
      <w:r w:rsidR="00A25861" w:rsidRPr="00EE39C8">
        <w:rPr>
          <w:szCs w:val="24"/>
        </w:rPr>
        <w:t>2 474 730,5</w:t>
      </w:r>
      <w:r w:rsidRPr="00EE39C8">
        <w:rPr>
          <w:szCs w:val="24"/>
        </w:rPr>
        <w:t xml:space="preserve"> тыс. рублей и </w:t>
      </w:r>
      <w:r w:rsidR="00A25861" w:rsidRPr="00EE39C8">
        <w:rPr>
          <w:szCs w:val="24"/>
        </w:rPr>
        <w:t>1 430 688,0</w:t>
      </w:r>
      <w:r w:rsidRPr="00EE39C8">
        <w:rPr>
          <w:szCs w:val="24"/>
        </w:rPr>
        <w:t xml:space="preserve"> тыс. рублей соответственно.</w:t>
      </w:r>
    </w:p>
    <w:p w:rsidR="00D34A30" w:rsidRPr="00EE39C8" w:rsidRDefault="00D94715" w:rsidP="00D34A30">
      <w:pPr>
        <w:spacing w:line="233" w:lineRule="auto"/>
        <w:ind w:firstLine="709"/>
        <w:jc w:val="both"/>
      </w:pPr>
      <w:r w:rsidRPr="00EE39C8">
        <w:t>Р</w:t>
      </w:r>
      <w:r w:rsidR="00D34A30" w:rsidRPr="00EE39C8">
        <w:t>асходы, зарезервированные в целях устойчивого регионального развития в размере 10 000 000 тыс. рублей</w:t>
      </w:r>
      <w:r w:rsidRPr="00EE39C8">
        <w:t>, предлагается</w:t>
      </w:r>
      <w:r w:rsidR="00D34A30" w:rsidRPr="00EE39C8">
        <w:t xml:space="preserve"> распределить на следующие цели:</w:t>
      </w:r>
    </w:p>
    <w:p w:rsidR="00D34A30" w:rsidRPr="00EE39C8" w:rsidRDefault="00D34A30" w:rsidP="00D34A30">
      <w:pPr>
        <w:spacing w:line="233" w:lineRule="auto"/>
        <w:ind w:firstLine="709"/>
        <w:jc w:val="both"/>
      </w:pPr>
      <w:r w:rsidRPr="00EE39C8">
        <w:t xml:space="preserve">– </w:t>
      </w:r>
      <w:r w:rsidR="00F22324" w:rsidRPr="00EE39C8">
        <w:t xml:space="preserve">увеличение </w:t>
      </w:r>
      <w:r w:rsidRPr="00EE39C8">
        <w:t>уровня софинансирования</w:t>
      </w:r>
      <w:r w:rsidR="00F22324" w:rsidRPr="00EE39C8">
        <w:t xml:space="preserve"> из областного</w:t>
      </w:r>
      <w:r w:rsidRPr="00EE39C8">
        <w:t xml:space="preserve"> </w:t>
      </w:r>
      <w:r w:rsidR="009E297E" w:rsidRPr="00EE39C8">
        <w:t xml:space="preserve">бюджета </w:t>
      </w:r>
      <w:r w:rsidR="00F22324" w:rsidRPr="00EE39C8">
        <w:t xml:space="preserve">расходов на </w:t>
      </w:r>
      <w:r w:rsidRPr="00EE39C8">
        <w:t>капитальн</w:t>
      </w:r>
      <w:r w:rsidR="00F22324" w:rsidRPr="00EE39C8">
        <w:t>ый</w:t>
      </w:r>
      <w:r w:rsidRPr="00EE39C8">
        <w:t xml:space="preserve"> ремонт </w:t>
      </w:r>
      <w:r w:rsidR="00F22324" w:rsidRPr="00EE39C8">
        <w:t xml:space="preserve">и оснащение муниципальных </w:t>
      </w:r>
      <w:r w:rsidRPr="00EE39C8">
        <w:t>образовательных организаций Ростовской области, а также возмещение предприятиям жилищно-коммунального хозяйства части платы граждан за коммунальные услуги;</w:t>
      </w:r>
    </w:p>
    <w:p w:rsidR="00D34A30" w:rsidRPr="00EE39C8" w:rsidRDefault="00D94715" w:rsidP="00D34A30">
      <w:pPr>
        <w:spacing w:line="233" w:lineRule="auto"/>
        <w:ind w:firstLine="709"/>
        <w:jc w:val="both"/>
      </w:pPr>
      <w:r w:rsidRPr="00EE39C8">
        <w:t>–</w:t>
      </w:r>
      <w:r w:rsidR="00D34A30" w:rsidRPr="00EE39C8">
        <w:t xml:space="preserve"> досрочный возврат банковских кредитов в 2024 году в объеме 2 000 000,0</w:t>
      </w:r>
      <w:r w:rsidR="00F20757" w:rsidRPr="00EE39C8">
        <w:t> </w:t>
      </w:r>
      <w:r w:rsidR="00D34A30" w:rsidRPr="00EE39C8">
        <w:t>тыс. рублей;</w:t>
      </w:r>
    </w:p>
    <w:p w:rsidR="00D34A30" w:rsidRPr="00EE39C8" w:rsidRDefault="00D94715" w:rsidP="00D34A30">
      <w:pPr>
        <w:spacing w:line="233" w:lineRule="auto"/>
        <w:ind w:firstLine="709"/>
        <w:jc w:val="both"/>
      </w:pPr>
      <w:r w:rsidRPr="00EE39C8">
        <w:lastRenderedPageBreak/>
        <w:t>–</w:t>
      </w:r>
      <w:r w:rsidR="00D34A30" w:rsidRPr="00EE39C8">
        <w:t xml:space="preserve"> пополнение резервного фонда Правительства Ростовской области</w:t>
      </w:r>
      <w:r w:rsidRPr="00EE39C8">
        <w:t xml:space="preserve"> для обеспечения непредвиденных расходов</w:t>
      </w:r>
      <w:r w:rsidR="00D34A30" w:rsidRPr="00EE39C8">
        <w:t>.</w:t>
      </w:r>
    </w:p>
    <w:p w:rsidR="00DC50A5" w:rsidRPr="00EE39C8" w:rsidRDefault="00D94715" w:rsidP="00DC50A5">
      <w:pPr>
        <w:ind w:firstLine="709"/>
        <w:jc w:val="both"/>
        <w:rPr>
          <w:szCs w:val="28"/>
        </w:rPr>
      </w:pPr>
      <w:r w:rsidRPr="00EE39C8">
        <w:t>Объем р</w:t>
      </w:r>
      <w:r w:rsidR="00DC50A5" w:rsidRPr="00EE39C8">
        <w:t>езервн</w:t>
      </w:r>
      <w:r w:rsidRPr="00EE39C8">
        <w:t>ого</w:t>
      </w:r>
      <w:r w:rsidR="00DC50A5" w:rsidRPr="00EE39C8">
        <w:t xml:space="preserve"> фонд</w:t>
      </w:r>
      <w:r w:rsidRPr="00EE39C8">
        <w:t xml:space="preserve">а с учетом изменений составит 9 523 596,9 тыс. рублей (увеличение </w:t>
      </w:r>
      <w:r w:rsidR="00DC50A5" w:rsidRPr="00EE39C8">
        <w:t>на 5 945 060,7 тыс. рублей</w:t>
      </w:r>
      <w:r w:rsidRPr="00EE39C8">
        <w:t>)</w:t>
      </w:r>
      <w:r w:rsidR="00DC50A5" w:rsidRPr="00EE39C8">
        <w:t>.</w:t>
      </w:r>
    </w:p>
    <w:p w:rsidR="00DC50A5" w:rsidRPr="00EE39C8" w:rsidRDefault="00DC50A5" w:rsidP="00DC50A5">
      <w:pPr>
        <w:ind w:firstLine="709"/>
        <w:jc w:val="both"/>
        <w:rPr>
          <w:szCs w:val="28"/>
        </w:rPr>
      </w:pPr>
      <w:r w:rsidRPr="00EE39C8">
        <w:rPr>
          <w:szCs w:val="28"/>
        </w:rPr>
        <w:t>Оптимизация расходов за счет экономии, сложившейся по итогам конкурсных процедур, а также в связи с невостребованностью средств учтена в 2024 году в объеме 124 371,4 тыс. рублей, в 2025 году – 220 588,7 тыс. рублей, в 2026 году –  223 636,1 тыс. рублей.</w:t>
      </w:r>
    </w:p>
    <w:p w:rsidR="00103579" w:rsidRPr="00EE39C8" w:rsidRDefault="00103579" w:rsidP="00103579">
      <w:pPr>
        <w:widowControl w:val="0"/>
        <w:ind w:firstLine="708"/>
        <w:jc w:val="both"/>
        <w:outlineLvl w:val="0"/>
        <w:rPr>
          <w:szCs w:val="28"/>
        </w:rPr>
      </w:pPr>
      <w:r w:rsidRPr="00EE39C8">
        <w:rPr>
          <w:szCs w:val="28"/>
        </w:rPr>
        <w:t>Увеличение расходов за счет средств областного бюджета предусмотрено также по следующим ключевым направлениям.</w:t>
      </w:r>
    </w:p>
    <w:p w:rsidR="00103579" w:rsidRPr="00EE39C8" w:rsidRDefault="00103579" w:rsidP="00103579">
      <w:pPr>
        <w:ind w:firstLine="709"/>
        <w:jc w:val="both"/>
        <w:rPr>
          <w:b/>
          <w:i/>
          <w:szCs w:val="28"/>
        </w:rPr>
      </w:pPr>
    </w:p>
    <w:p w:rsidR="00103579" w:rsidRPr="00EE39C8" w:rsidRDefault="00103579" w:rsidP="001B48B9">
      <w:pPr>
        <w:ind w:firstLine="709"/>
        <w:jc w:val="both"/>
        <w:rPr>
          <w:b/>
          <w:i/>
          <w:szCs w:val="28"/>
        </w:rPr>
      </w:pPr>
      <w:r w:rsidRPr="00EE39C8">
        <w:rPr>
          <w:b/>
          <w:i/>
          <w:szCs w:val="28"/>
        </w:rPr>
        <w:t>Здравоохранение</w:t>
      </w:r>
    </w:p>
    <w:p w:rsidR="005D4AB9" w:rsidRPr="00EE39C8" w:rsidRDefault="005D4AB9" w:rsidP="001B48B9">
      <w:pPr>
        <w:widowControl w:val="0"/>
        <w:ind w:firstLine="709"/>
        <w:jc w:val="both"/>
        <w:outlineLvl w:val="0"/>
        <w:rPr>
          <w:rStyle w:val="12"/>
        </w:rPr>
      </w:pPr>
    </w:p>
    <w:p w:rsidR="00E83378" w:rsidRPr="00EE39C8" w:rsidRDefault="00E83378" w:rsidP="00E83378">
      <w:pPr>
        <w:ind w:firstLine="709"/>
        <w:jc w:val="both"/>
      </w:pPr>
      <w:r w:rsidRPr="00EE39C8">
        <w:t>Проектом закона предлагается перераспределение</w:t>
      </w:r>
      <w:r w:rsidR="00E21689" w:rsidRPr="00EE39C8">
        <w:t xml:space="preserve"> средств</w:t>
      </w:r>
      <w:r w:rsidRPr="00EE39C8">
        <w:t xml:space="preserve"> экономии по итогам проведения конкурсных процедур, предусмотренных ГБУ РО «Областная детская клиническая больница» на оснащение немонтируемым оборудованием Областного детского хирургического центра инновационных технологий на 280 коек в размере                       3 259 780,2 тыс. рублей. В соответствии с законопроектом высвобожденные средства в целях реализации первоочередных задач в отрасли здравоохранения будут направлены </w:t>
      </w:r>
      <w:proofErr w:type="gramStart"/>
      <w:r w:rsidRPr="00EE39C8">
        <w:t>на</w:t>
      </w:r>
      <w:proofErr w:type="gramEnd"/>
      <w:r w:rsidRPr="00EE39C8">
        <w:t>: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>оснащение оборудованием хирургических, травматологических, офтальмологических, кардиологических отделений медицинских учреждений Ростовской области, оснащение оборудованием, мебелью и оргтехникой после завершения капитальных ремонтов учреждений, оборудованием для оказания экстренной (неотложной) помощи в р</w:t>
      </w:r>
      <w:r w:rsidR="004C2D01" w:rsidRPr="00EE39C8">
        <w:t>азмере 2 033 041,8 тыс. рублей;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>приобретение автомобилей скорой медицинской помощи, санитарного и иного автотранспорта в размере 731 030,4 тыс. рублей;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proofErr w:type="gramStart"/>
      <w:r w:rsidRPr="00EE39C8">
        <w:t>оплату неисполненных контрактов 2023 года на выполнение работ по капитальным ремонтам, разработке проектной документации на проведение капитальных ремонтов, приобретение модульных зданий, на услуги по разработке технического задания на создание ГИС в сфере здравоохранения и организацию технической поддержки, обеспечению услуг по предоставлению виртуального центра обработки данных в</w:t>
      </w:r>
      <w:r w:rsidR="00D94715" w:rsidRPr="00EE39C8">
        <w:t xml:space="preserve"> размере 226 791,7 тыс. рублей;</w:t>
      </w:r>
      <w:proofErr w:type="gramEnd"/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>проведение капитальных ремонтов объектов здравоохранения, находящихся в государственной собственности, работ по демонтажу аварийных зданий и сооружений, разработку проектной документации на капитальный ремонт и работы по демонтажу зданий и сооружений в размере 216 374,2</w:t>
      </w:r>
      <w:r w:rsidR="00C37CCE" w:rsidRPr="00EE39C8">
        <w:t xml:space="preserve"> тыс. рублей</w:t>
      </w:r>
      <w:r w:rsidRPr="00EE39C8">
        <w:t>;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 xml:space="preserve">выполнение государственного задания ГБУ РО «Станция переливания крови» в связи с увеличением потребности медицинских учреждений в заготавливаемой крови и ее компонентах в размере 14 879,8 тыс. рублей; 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 xml:space="preserve">уплату земельного и имущественного налогов по объекту незавершенного строительства ГБУ РО «Детская городская больница»                             в </w:t>
      </w:r>
      <w:proofErr w:type="gramStart"/>
      <w:r w:rsidRPr="00EE39C8">
        <w:t>г</w:t>
      </w:r>
      <w:proofErr w:type="gramEnd"/>
      <w:r w:rsidRPr="00EE39C8">
        <w:t xml:space="preserve">. Волгодонске в размере 4 514,8 тыс. рублей; 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 xml:space="preserve">обеспечение доноров бесплатным питанием в день сдачи крови или выплату денежной компенсации на предоставление платы донорам за сдачу компонентов крови, полученных методом автоматического афереза в связи с </w:t>
      </w:r>
      <w:r w:rsidRPr="00EE39C8">
        <w:lastRenderedPageBreak/>
        <w:t>увеличением государственного задания  на заготовку крови и её компонентов в размере 3 497,3 тыс. рублей.</w:t>
      </w:r>
    </w:p>
    <w:p w:rsidR="00E83378" w:rsidRPr="00EE39C8" w:rsidRDefault="00E83378" w:rsidP="00E83378">
      <w:pPr>
        <w:numPr>
          <w:ilvl w:val="0"/>
          <w:numId w:val="14"/>
        </w:numPr>
        <w:ind w:left="0" w:firstLine="709"/>
        <w:jc w:val="both"/>
      </w:pPr>
      <w:r w:rsidRPr="00EE39C8">
        <w:t xml:space="preserve">расходы ГКУЗ «Центр медицинский мобилизационных резервов «Резерв» </w:t>
      </w:r>
      <w:r w:rsidR="00AE7CCC" w:rsidRPr="00EE39C8">
        <w:t xml:space="preserve">в размере 2 100,0 тыс. рублей </w:t>
      </w:r>
      <w:r w:rsidRPr="00EE39C8">
        <w:t xml:space="preserve">на оплату электроэнергии </w:t>
      </w:r>
      <w:r w:rsidR="0076085C" w:rsidRPr="00EE39C8">
        <w:t>в целях недопушения образования просроченной кредиторской задолженности</w:t>
      </w:r>
      <w:r w:rsidRPr="00EE39C8">
        <w:t>.</w:t>
      </w:r>
      <w:r w:rsidR="00F669C9" w:rsidRPr="00EE39C8">
        <w:t xml:space="preserve"> </w:t>
      </w:r>
    </w:p>
    <w:p w:rsidR="00E83378" w:rsidRPr="00EE39C8" w:rsidRDefault="00E83378" w:rsidP="00E83378">
      <w:pPr>
        <w:ind w:firstLine="709"/>
        <w:jc w:val="both"/>
        <w:rPr>
          <w:rStyle w:val="12"/>
        </w:rPr>
      </w:pPr>
      <w:r w:rsidRPr="00EE39C8">
        <w:t xml:space="preserve">Законопроектом предлагается учесть средства на предоставление субсидии бюджету </w:t>
      </w:r>
      <w:proofErr w:type="gramStart"/>
      <w:r w:rsidRPr="00EE39C8">
        <w:t>г</w:t>
      </w:r>
      <w:proofErr w:type="gramEnd"/>
      <w:r w:rsidRPr="00EE39C8">
        <w:t xml:space="preserve">. Новочеркасска на технологическое присоединение объекта капитального ремонта к сетям электроснабжения в 2024-2025 годах в размере 16 768,6 тыс. рублей и 11 322,2 тыс. рублей соответственно. </w:t>
      </w:r>
    </w:p>
    <w:p w:rsidR="005D4AB9" w:rsidRPr="00EE39C8" w:rsidRDefault="007A153C" w:rsidP="001B48B9">
      <w:pPr>
        <w:widowControl w:val="0"/>
        <w:ind w:firstLine="709"/>
        <w:jc w:val="both"/>
        <w:outlineLvl w:val="0"/>
      </w:pPr>
      <w:r w:rsidRPr="00EE39C8">
        <w:rPr>
          <w:szCs w:val="28"/>
        </w:rPr>
        <w:t xml:space="preserve">Также планируется </w:t>
      </w:r>
      <w:r w:rsidR="005D4AB9" w:rsidRPr="00EE39C8">
        <w:rPr>
          <w:rStyle w:val="12"/>
        </w:rPr>
        <w:t>увеличить расходы министерству строительства, архитектуры и территориального развития Ростовской области в 2024 году на сумму 486 975,6 тыс. рублей, в том числе:</w:t>
      </w:r>
    </w:p>
    <w:p w:rsidR="005D4AB9" w:rsidRPr="00EE39C8" w:rsidRDefault="00D32F66" w:rsidP="001B48B9">
      <w:pPr>
        <w:widowControl w:val="0"/>
        <w:ind w:firstLine="709"/>
        <w:jc w:val="both"/>
        <w:outlineLvl w:val="0"/>
      </w:pPr>
      <w:r w:rsidRPr="00EE39C8">
        <w:rPr>
          <w:rStyle w:val="12"/>
        </w:rPr>
        <w:t>-</w:t>
      </w:r>
      <w:r w:rsidR="004C2D01" w:rsidRPr="00EE39C8">
        <w:rPr>
          <w:rStyle w:val="12"/>
        </w:rPr>
        <w:t> </w:t>
      </w:r>
      <w:r w:rsidR="005D4AB9" w:rsidRPr="00EE39C8">
        <w:rPr>
          <w:rStyle w:val="12"/>
        </w:rPr>
        <w:t xml:space="preserve">на пусконаладочные работы по </w:t>
      </w:r>
      <w:r w:rsidR="005D4AB9" w:rsidRPr="00EE39C8">
        <w:t>строительству Областного детского хирургического цен</w:t>
      </w:r>
      <w:r w:rsidR="004C2D01" w:rsidRPr="00EE39C8">
        <w:t>тра инновационных технологий на </w:t>
      </w:r>
      <w:r w:rsidR="005D4AB9" w:rsidRPr="00EE39C8">
        <w:t>280 коек</w:t>
      </w:r>
      <w:r w:rsidR="00DC50A5" w:rsidRPr="00EE39C8">
        <w:t xml:space="preserve"> в объеме </w:t>
      </w:r>
      <w:r w:rsidR="00DC50A5" w:rsidRPr="00EE39C8">
        <w:rPr>
          <w:rStyle w:val="12"/>
        </w:rPr>
        <w:t>412</w:t>
      </w:r>
      <w:r w:rsidR="004C2D01" w:rsidRPr="00EE39C8">
        <w:rPr>
          <w:rStyle w:val="12"/>
        </w:rPr>
        <w:t> </w:t>
      </w:r>
      <w:r w:rsidR="00DC50A5" w:rsidRPr="00EE39C8">
        <w:rPr>
          <w:rStyle w:val="12"/>
        </w:rPr>
        <w:t>160,5</w:t>
      </w:r>
      <w:r w:rsidR="004C2D01" w:rsidRPr="00EE39C8">
        <w:rPr>
          <w:rStyle w:val="12"/>
        </w:rPr>
        <w:t> </w:t>
      </w:r>
      <w:r w:rsidR="00DC50A5" w:rsidRPr="00EE39C8">
        <w:rPr>
          <w:rStyle w:val="12"/>
        </w:rPr>
        <w:t>тыс. рублей</w:t>
      </w:r>
      <w:r w:rsidR="005D4AB9" w:rsidRPr="00EE39C8">
        <w:t>;</w:t>
      </w:r>
    </w:p>
    <w:p w:rsidR="005D4AB9" w:rsidRPr="00EE39C8" w:rsidRDefault="00D32F66" w:rsidP="001B48B9">
      <w:pPr>
        <w:widowControl w:val="0"/>
        <w:ind w:firstLine="709"/>
        <w:jc w:val="both"/>
        <w:outlineLvl w:val="0"/>
      </w:pPr>
      <w:r w:rsidRPr="00EE39C8">
        <w:t>-</w:t>
      </w:r>
      <w:r w:rsidR="004C2D01" w:rsidRPr="00EE39C8">
        <w:t> </w:t>
      </w:r>
      <w:r w:rsidR="005D4AB9" w:rsidRPr="00EE39C8">
        <w:t xml:space="preserve">на завершение строительства детской поликлиники в </w:t>
      </w:r>
      <w:proofErr w:type="gramStart"/>
      <w:r w:rsidR="005D4AB9" w:rsidRPr="00EE39C8">
        <w:t>г</w:t>
      </w:r>
      <w:proofErr w:type="gramEnd"/>
      <w:r w:rsidR="005D4AB9" w:rsidRPr="00EE39C8">
        <w:t>.</w:t>
      </w:r>
      <w:r w:rsidR="00B27A0A" w:rsidRPr="00EE39C8">
        <w:t> </w:t>
      </w:r>
      <w:r w:rsidR="005D4AB9" w:rsidRPr="00EE39C8">
        <w:t>Красный Сулин, а</w:t>
      </w:r>
      <w:r w:rsidR="004C2D01" w:rsidRPr="00EE39C8">
        <w:t> </w:t>
      </w:r>
      <w:r w:rsidR="005D4AB9" w:rsidRPr="00EE39C8">
        <w:t>также</w:t>
      </w:r>
      <w:r w:rsidR="005D4AB9" w:rsidRPr="00EE39C8">
        <w:rPr>
          <w:rStyle w:val="12"/>
        </w:rPr>
        <w:t xml:space="preserve"> на корректировку сметной документации по реконструкции областной клинической больницы №</w:t>
      </w:r>
      <w:r w:rsidR="00B27A0A" w:rsidRPr="00EE39C8">
        <w:rPr>
          <w:rStyle w:val="12"/>
        </w:rPr>
        <w:t xml:space="preserve"> </w:t>
      </w:r>
      <w:r w:rsidR="005D4AB9" w:rsidRPr="00EE39C8">
        <w:rPr>
          <w:rStyle w:val="12"/>
        </w:rPr>
        <w:t>2</w:t>
      </w:r>
      <w:r w:rsidR="005D4AB9" w:rsidRPr="00EE39C8">
        <w:t xml:space="preserve"> </w:t>
      </w:r>
      <w:r w:rsidR="009F4AC3" w:rsidRPr="00EE39C8">
        <w:t>в целях исполнения принятых в 2023 году обязательств</w:t>
      </w:r>
      <w:r w:rsidR="00DC50A5" w:rsidRPr="00EE39C8">
        <w:rPr>
          <w:rStyle w:val="12"/>
        </w:rPr>
        <w:t xml:space="preserve"> в объеме </w:t>
      </w:r>
      <w:r w:rsidR="00DC50A5" w:rsidRPr="00EE39C8">
        <w:t>74 815,1 тыс. рублей</w:t>
      </w:r>
      <w:r w:rsidR="005D4AB9" w:rsidRPr="00EE39C8">
        <w:rPr>
          <w:rStyle w:val="12"/>
        </w:rPr>
        <w:t>.</w:t>
      </w:r>
    </w:p>
    <w:p w:rsidR="0019369C" w:rsidRPr="00EE39C8" w:rsidRDefault="005D4AB9" w:rsidP="001B48B9">
      <w:pPr>
        <w:widowControl w:val="0"/>
        <w:ind w:firstLine="709"/>
        <w:jc w:val="both"/>
        <w:outlineLvl w:val="0"/>
      </w:pPr>
      <w:r w:rsidRPr="00EE39C8">
        <w:rPr>
          <w:rStyle w:val="12"/>
        </w:rPr>
        <w:t>Помимо этого, в 2024 году предлагается уменьшить расходы в сумме                       26 939,1 тыс. рублей и увеличить в 2025 году в сумме 54 253,6 тыс. рублей на завершение работ по реконструкции зданий полик</w:t>
      </w:r>
      <w:r w:rsidR="00DC50A5" w:rsidRPr="00EE39C8">
        <w:rPr>
          <w:rStyle w:val="12"/>
        </w:rPr>
        <w:t>линического отделения МБУЗ «ЦРБ»</w:t>
      </w:r>
      <w:r w:rsidRPr="00EE39C8">
        <w:rPr>
          <w:rStyle w:val="12"/>
        </w:rPr>
        <w:t xml:space="preserve"> Тацинского района в связи с пересчетом и</w:t>
      </w:r>
      <w:r w:rsidR="00F669C9" w:rsidRPr="00EE39C8">
        <w:rPr>
          <w:rStyle w:val="12"/>
        </w:rPr>
        <w:t xml:space="preserve"> необходимостью заключения</w:t>
      </w:r>
      <w:r w:rsidRPr="00EE39C8">
        <w:rPr>
          <w:rStyle w:val="12"/>
        </w:rPr>
        <w:t xml:space="preserve"> контракта.</w:t>
      </w:r>
    </w:p>
    <w:p w:rsidR="00F37E35" w:rsidRPr="00EE39C8" w:rsidRDefault="00F37E35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</w:p>
    <w:p w:rsidR="00103579" w:rsidRPr="00EE39C8" w:rsidRDefault="00103579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  <w:r w:rsidRPr="00EE39C8">
        <w:rPr>
          <w:b/>
          <w:i/>
          <w:szCs w:val="28"/>
        </w:rPr>
        <w:t xml:space="preserve">Образование </w:t>
      </w:r>
    </w:p>
    <w:p w:rsidR="00103579" w:rsidRPr="00EE39C8" w:rsidRDefault="00103579" w:rsidP="001B48B9">
      <w:pPr>
        <w:ind w:firstLine="709"/>
        <w:jc w:val="both"/>
        <w:rPr>
          <w:strike/>
          <w:szCs w:val="28"/>
        </w:rPr>
      </w:pPr>
    </w:p>
    <w:p w:rsidR="00D454D8" w:rsidRPr="00EE39C8" w:rsidRDefault="00D454D8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Законопроектом планируется увеличение ассигнований в 2024-2026 годах по </w:t>
      </w:r>
      <w:r w:rsidRPr="00EE39C8">
        <w:rPr>
          <w:color w:val="000000" w:themeColor="text1"/>
          <w:szCs w:val="28"/>
        </w:rPr>
        <w:t>министерству общего и профессионального образования области в объеме 1 123 368,6 тыс. рублей, 856 865,5 тыс. рублей и 140 183,5 тыс. рублей соответственно по годам,</w:t>
      </w:r>
      <w:r w:rsidRPr="00EE39C8">
        <w:rPr>
          <w:szCs w:val="28"/>
        </w:rPr>
        <w:t xml:space="preserve"> в том числе: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- </w:t>
      </w:r>
      <w:r w:rsidR="00D454D8" w:rsidRPr="00EE39C8">
        <w:rPr>
          <w:szCs w:val="28"/>
        </w:rPr>
        <w:t>на капитальный ремонт кровель и замену оконных и дверных блоков в муниципальных образовательных организациях в связи с необходимостью создания комфортных и безопасных условий для обеспечения образовательной деятельности в муниципальных образовательных организациях</w:t>
      </w:r>
      <w:r w:rsidR="00DC50A5" w:rsidRPr="00EE39C8">
        <w:rPr>
          <w:szCs w:val="28"/>
        </w:rPr>
        <w:t xml:space="preserve"> в 2024 году в сумме 673</w:t>
      </w:r>
      <w:r w:rsidR="004C2D01" w:rsidRPr="00EE39C8">
        <w:rPr>
          <w:szCs w:val="28"/>
        </w:rPr>
        <w:t> </w:t>
      </w:r>
      <w:r w:rsidR="00DC50A5" w:rsidRPr="00EE39C8">
        <w:rPr>
          <w:szCs w:val="28"/>
        </w:rPr>
        <w:t>664,3</w:t>
      </w:r>
      <w:r w:rsidR="004C2D01" w:rsidRPr="00EE39C8">
        <w:rPr>
          <w:szCs w:val="28"/>
        </w:rPr>
        <w:t> </w:t>
      </w:r>
      <w:r w:rsidR="00DC50A5" w:rsidRPr="00EE39C8">
        <w:rPr>
          <w:szCs w:val="28"/>
        </w:rPr>
        <w:t>тыс.</w:t>
      </w:r>
      <w:r w:rsidR="004C2D01" w:rsidRPr="00EE39C8">
        <w:rPr>
          <w:szCs w:val="28"/>
        </w:rPr>
        <w:t> </w:t>
      </w:r>
      <w:r w:rsidR="00DC50A5" w:rsidRPr="00EE39C8">
        <w:rPr>
          <w:szCs w:val="28"/>
        </w:rPr>
        <w:t>рублей</w:t>
      </w:r>
      <w:r w:rsidR="00D454D8" w:rsidRPr="00EE39C8">
        <w:rPr>
          <w:szCs w:val="28"/>
        </w:rPr>
        <w:t>;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- </w:t>
      </w:r>
      <w:r w:rsidR="00D454D8" w:rsidRPr="00EE39C8">
        <w:rPr>
          <w:szCs w:val="28"/>
        </w:rPr>
        <w:t>на приобретение и установку модульного здания начальной школы на 400</w:t>
      </w:r>
      <w:r w:rsidR="004C2D01" w:rsidRPr="00EE39C8">
        <w:rPr>
          <w:szCs w:val="28"/>
        </w:rPr>
        <w:t> </w:t>
      </w:r>
      <w:r w:rsidR="00D454D8" w:rsidRPr="00EE39C8">
        <w:rPr>
          <w:szCs w:val="28"/>
        </w:rPr>
        <w:t>мест в х. Ленинаван Мясниковского района</w:t>
      </w:r>
      <w:r w:rsidR="00DC50A5" w:rsidRPr="00EE39C8">
        <w:rPr>
          <w:szCs w:val="28"/>
        </w:rPr>
        <w:t xml:space="preserve"> в 2024 году в сумме 252 134,4 тыс. рублей и в 2025 году – 588 313,6 тыс. рублей</w:t>
      </w:r>
      <w:r w:rsidR="00D454D8" w:rsidRPr="00EE39C8">
        <w:rPr>
          <w:szCs w:val="28"/>
        </w:rPr>
        <w:t>;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- </w:t>
      </w:r>
      <w:r w:rsidR="00D454D8" w:rsidRPr="00EE39C8">
        <w:rPr>
          <w:szCs w:val="28"/>
        </w:rPr>
        <w:t>на капитальный, текущий ремонты и благоустройство территорий трактородромов и автодромов государственных профессиональных образовательных организаций</w:t>
      </w:r>
      <w:r w:rsidR="00DC50A5" w:rsidRPr="00EE39C8">
        <w:rPr>
          <w:szCs w:val="28"/>
        </w:rPr>
        <w:t xml:space="preserve"> в 2024 году в сумме 135 358,8 тыс. рублей</w:t>
      </w:r>
      <w:r w:rsidR="00D454D8" w:rsidRPr="00EE39C8">
        <w:rPr>
          <w:szCs w:val="28"/>
        </w:rPr>
        <w:t>;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- </w:t>
      </w:r>
      <w:r w:rsidR="00D454D8" w:rsidRPr="00EE39C8">
        <w:rPr>
          <w:szCs w:val="28"/>
        </w:rPr>
        <w:t>на капитальный ремонт МБОУ № 7 г. Сальска</w:t>
      </w:r>
      <w:r w:rsidR="00DC50A5" w:rsidRPr="00EE39C8">
        <w:rPr>
          <w:szCs w:val="28"/>
        </w:rPr>
        <w:t xml:space="preserve"> в 2024 году в сумме 34 475,0</w:t>
      </w:r>
      <w:r w:rsidR="004C2D01" w:rsidRPr="00EE39C8">
        <w:rPr>
          <w:szCs w:val="28"/>
        </w:rPr>
        <w:t> </w:t>
      </w:r>
      <w:r w:rsidR="00DC50A5" w:rsidRPr="00EE39C8">
        <w:rPr>
          <w:szCs w:val="28"/>
        </w:rPr>
        <w:t>тыс. рублей, в 2025 году – 255 038,9 тыс. рублей, в 2026 году – 126 670,5</w:t>
      </w:r>
      <w:r w:rsidR="004C2D01" w:rsidRPr="00EE39C8">
        <w:rPr>
          <w:szCs w:val="28"/>
        </w:rPr>
        <w:t> </w:t>
      </w:r>
      <w:r w:rsidR="00DC50A5" w:rsidRPr="00EE39C8">
        <w:rPr>
          <w:szCs w:val="28"/>
        </w:rPr>
        <w:t>тыс. рублей</w:t>
      </w:r>
      <w:r w:rsidR="00D454D8" w:rsidRPr="00EE39C8">
        <w:rPr>
          <w:szCs w:val="28"/>
        </w:rPr>
        <w:t>;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 xml:space="preserve">- </w:t>
      </w:r>
      <w:r w:rsidR="00D454D8" w:rsidRPr="00EE39C8">
        <w:rPr>
          <w:szCs w:val="28"/>
        </w:rPr>
        <w:t xml:space="preserve">на капитальный ремонт футбольного поля с искусственным покрытием и с прилегающим искусственным покрытием для легкой атлетики в </w:t>
      </w:r>
      <w:proofErr w:type="gramStart"/>
      <w:r w:rsidR="00D454D8" w:rsidRPr="00EE39C8">
        <w:rPr>
          <w:szCs w:val="28"/>
        </w:rPr>
        <w:t>г</w:t>
      </w:r>
      <w:proofErr w:type="gramEnd"/>
      <w:r w:rsidR="00D454D8" w:rsidRPr="00EE39C8">
        <w:rPr>
          <w:szCs w:val="28"/>
        </w:rPr>
        <w:t>. Новошахтинске</w:t>
      </w:r>
      <w:r w:rsidR="00DC50A5" w:rsidRPr="00EE39C8">
        <w:rPr>
          <w:szCs w:val="28"/>
        </w:rPr>
        <w:t xml:space="preserve"> в </w:t>
      </w:r>
      <w:r w:rsidR="00DC50A5" w:rsidRPr="00EE39C8">
        <w:rPr>
          <w:szCs w:val="28"/>
        </w:rPr>
        <w:lastRenderedPageBreak/>
        <w:t>2024 году в объеме 14 223,1 тыс. рублей</w:t>
      </w:r>
      <w:r w:rsidR="00D454D8" w:rsidRPr="00EE39C8">
        <w:rPr>
          <w:szCs w:val="28"/>
        </w:rPr>
        <w:t>;</w:t>
      </w:r>
    </w:p>
    <w:p w:rsidR="00D454D8" w:rsidRPr="00EE39C8" w:rsidRDefault="00D32F66" w:rsidP="00D454D8">
      <w:pPr>
        <w:widowControl w:val="0"/>
        <w:ind w:firstLine="709"/>
        <w:jc w:val="both"/>
        <w:outlineLvl w:val="0"/>
        <w:rPr>
          <w:szCs w:val="28"/>
        </w:rPr>
      </w:pPr>
      <w:r w:rsidRPr="00EE39C8">
        <w:rPr>
          <w:szCs w:val="28"/>
        </w:rPr>
        <w:t>- на</w:t>
      </w:r>
      <w:r w:rsidR="00D454D8" w:rsidRPr="00EE39C8">
        <w:rPr>
          <w:szCs w:val="28"/>
        </w:rPr>
        <w:t xml:space="preserve"> увеличение размера премий, количества соревновательных компетенций и получателей премий</w:t>
      </w:r>
      <w:r w:rsidR="00DC50A5" w:rsidRPr="00EE39C8">
        <w:rPr>
          <w:szCs w:val="28"/>
        </w:rPr>
        <w:t xml:space="preserve"> по 13 513,0 тыс. рублей ежегодно</w:t>
      </w:r>
      <w:r w:rsidR="00D454D8" w:rsidRPr="00EE39C8">
        <w:rPr>
          <w:szCs w:val="28"/>
        </w:rPr>
        <w:t>.</w:t>
      </w:r>
    </w:p>
    <w:p w:rsidR="00D454D8" w:rsidRPr="00EE39C8" w:rsidRDefault="00D454D8" w:rsidP="00D454D8">
      <w:pPr>
        <w:widowControl w:val="0"/>
        <w:ind w:firstLine="709"/>
        <w:jc w:val="both"/>
        <w:outlineLvl w:val="0"/>
        <w:rPr>
          <w:szCs w:val="28"/>
        </w:rPr>
      </w:pPr>
      <w:proofErr w:type="gramStart"/>
      <w:r w:rsidRPr="00EE39C8">
        <w:rPr>
          <w:szCs w:val="28"/>
        </w:rPr>
        <w:t>Также в связи с изменением уровня софинансирования субсидий местным бюджетам на капитальный ремонт образовательных организаций, на оснащение муниципальных образовательных организаций и объектов после завершения капитального ремонта, строительства, реконструкции и на оснащение модульных зданий для муниципальных образовательных организаций законопроектом планируется увеличение ассигнований в 2024-2026 годах по министерству общего и профессионального образования Ростовской области в объеме 899 420,9 тыс. рублей, 535 756,4</w:t>
      </w:r>
      <w:proofErr w:type="gramEnd"/>
      <w:r w:rsidRPr="00EE39C8">
        <w:rPr>
          <w:szCs w:val="28"/>
        </w:rPr>
        <w:t xml:space="preserve"> тыс. рублей, 178 076,7 тыс. рублей соответственно по годам, по министерству культуры Ростовской области – 1 711,5 тыс. рублей в 2024 году и 1 557,8 тыс. рублей в 2025 году.</w:t>
      </w:r>
    </w:p>
    <w:p w:rsidR="005D4AB9" w:rsidRPr="00EE39C8" w:rsidRDefault="007A153C" w:rsidP="001B48B9">
      <w:pPr>
        <w:widowControl w:val="0"/>
        <w:ind w:firstLine="709"/>
        <w:jc w:val="both"/>
        <w:outlineLvl w:val="0"/>
      </w:pPr>
      <w:r w:rsidRPr="00EE39C8">
        <w:t>В части инвестиционных расходов законопроектом планируется увеличение ассигнований министерству строительства</w:t>
      </w:r>
      <w:r w:rsidR="004C2D01" w:rsidRPr="00EE39C8">
        <w:t>, архитектуры и территориального развития</w:t>
      </w:r>
      <w:r w:rsidRPr="00EE39C8">
        <w:t xml:space="preserve"> Ростовской области</w:t>
      </w:r>
      <w:r w:rsidRPr="00EE39C8">
        <w:rPr>
          <w:rStyle w:val="12"/>
        </w:rPr>
        <w:t xml:space="preserve"> </w:t>
      </w:r>
      <w:r w:rsidR="005D4AB9" w:rsidRPr="00EE39C8">
        <w:rPr>
          <w:rStyle w:val="12"/>
        </w:rPr>
        <w:t>в сумме 202 616,5</w:t>
      </w:r>
      <w:r w:rsidR="004C2D01" w:rsidRPr="00EE39C8">
        <w:rPr>
          <w:rStyle w:val="12"/>
        </w:rPr>
        <w:t> </w:t>
      </w:r>
      <w:r w:rsidR="005D4AB9" w:rsidRPr="00EE39C8">
        <w:rPr>
          <w:rStyle w:val="12"/>
        </w:rPr>
        <w:t>тыс. рублей, в том числе:</w:t>
      </w:r>
    </w:p>
    <w:p w:rsidR="005D4AB9" w:rsidRPr="00EE39C8" w:rsidRDefault="00D32F66" w:rsidP="001B48B9">
      <w:pPr>
        <w:widowControl w:val="0"/>
        <w:ind w:firstLine="709"/>
        <w:jc w:val="both"/>
        <w:outlineLvl w:val="0"/>
      </w:pPr>
      <w:r w:rsidRPr="00EE39C8">
        <w:rPr>
          <w:rStyle w:val="12"/>
        </w:rPr>
        <w:t xml:space="preserve">- </w:t>
      </w:r>
      <w:r w:rsidR="005D4AB9" w:rsidRPr="00EE39C8">
        <w:rPr>
          <w:rStyle w:val="12"/>
        </w:rPr>
        <w:t>на реконструкцию системы теплоснабжения Тацинского казачьего кадетского техникума;</w:t>
      </w:r>
    </w:p>
    <w:p w:rsidR="005D4AB9" w:rsidRPr="00EE39C8" w:rsidRDefault="00D32F66" w:rsidP="001B48B9">
      <w:pPr>
        <w:widowControl w:val="0"/>
        <w:ind w:firstLine="709"/>
        <w:jc w:val="both"/>
        <w:outlineLvl w:val="0"/>
        <w:rPr>
          <w:rStyle w:val="12"/>
        </w:rPr>
      </w:pPr>
      <w:r w:rsidRPr="00EE39C8">
        <w:rPr>
          <w:rStyle w:val="12"/>
        </w:rPr>
        <w:t xml:space="preserve">- </w:t>
      </w:r>
      <w:r w:rsidR="005D4AB9" w:rsidRPr="00EE39C8">
        <w:rPr>
          <w:rStyle w:val="12"/>
        </w:rPr>
        <w:t xml:space="preserve">на строительство школ в Егорлыкском, Красносулинском районах и в </w:t>
      </w:r>
      <w:proofErr w:type="gramStart"/>
      <w:r w:rsidR="005D4AB9" w:rsidRPr="00EE39C8">
        <w:rPr>
          <w:rStyle w:val="12"/>
        </w:rPr>
        <w:t>г</w:t>
      </w:r>
      <w:proofErr w:type="gramEnd"/>
      <w:r w:rsidR="005D4AB9" w:rsidRPr="00EE39C8">
        <w:rPr>
          <w:rStyle w:val="12"/>
        </w:rPr>
        <w:t>.</w:t>
      </w:r>
      <w:r w:rsidR="004C2D01" w:rsidRPr="00EE39C8">
        <w:rPr>
          <w:rStyle w:val="12"/>
        </w:rPr>
        <w:t> </w:t>
      </w:r>
      <w:r w:rsidR="005D4AB9" w:rsidRPr="00EE39C8">
        <w:rPr>
          <w:rStyle w:val="12"/>
        </w:rPr>
        <w:t xml:space="preserve">Азове, детского сада в ст. Вешенская Шолоховского района, а также на корректировку сметной документации по строительству здания столовой в Родионо-Несветайском районе </w:t>
      </w:r>
      <w:r w:rsidR="009F4AC3" w:rsidRPr="00EE39C8">
        <w:t>в целях исполнения принятых в 2023 году обязательств</w:t>
      </w:r>
      <w:r w:rsidR="005D4AB9" w:rsidRPr="00EE39C8">
        <w:rPr>
          <w:rStyle w:val="12"/>
        </w:rPr>
        <w:t>.</w:t>
      </w:r>
    </w:p>
    <w:p w:rsidR="00BB0553" w:rsidRPr="00EE39C8" w:rsidRDefault="00BB0553" w:rsidP="00BB0553">
      <w:pPr>
        <w:ind w:firstLine="709"/>
        <w:jc w:val="both"/>
      </w:pPr>
      <w:r w:rsidRPr="00EE39C8">
        <w:rPr>
          <w:rStyle w:val="12"/>
        </w:rPr>
        <w:t>В целях укрепления инфраструктуры молодежной политики, а также создания первого регионального молодежного центра «ДонМолодой» проектом закона предлагается увеличить расходы  на финансовое обеспечение учреждений в сфере молодежной политики в сумме 6 041,5 тыс. рублей.</w:t>
      </w:r>
    </w:p>
    <w:p w:rsidR="005D4AB9" w:rsidRPr="00EE39C8" w:rsidRDefault="005D4AB9" w:rsidP="001B48B9">
      <w:pPr>
        <w:ind w:firstLine="709"/>
        <w:jc w:val="both"/>
        <w:rPr>
          <w:strike/>
          <w:szCs w:val="28"/>
        </w:rPr>
      </w:pPr>
    </w:p>
    <w:p w:rsidR="00103579" w:rsidRPr="00EE39C8" w:rsidRDefault="00103579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  <w:r w:rsidRPr="00EE39C8">
        <w:rPr>
          <w:b/>
          <w:i/>
          <w:szCs w:val="28"/>
        </w:rPr>
        <w:t>Социальная политика</w:t>
      </w:r>
    </w:p>
    <w:p w:rsidR="001479E9" w:rsidRPr="00EE39C8" w:rsidRDefault="001479E9" w:rsidP="001B48B9">
      <w:pPr>
        <w:ind w:firstLine="709"/>
        <w:jc w:val="both"/>
        <w:rPr>
          <w:strike/>
          <w:szCs w:val="28"/>
        </w:rPr>
      </w:pPr>
    </w:p>
    <w:p w:rsidR="002D0CDB" w:rsidRPr="00EE39C8" w:rsidRDefault="002D0CDB" w:rsidP="001B48B9">
      <w:pPr>
        <w:widowControl w:val="0"/>
        <w:ind w:firstLine="709"/>
        <w:jc w:val="both"/>
        <w:outlineLvl w:val="0"/>
        <w:rPr>
          <w:color w:val="000000" w:themeColor="text1"/>
          <w:shd w:val="clear" w:color="auto" w:fill="CAA4FF"/>
        </w:rPr>
      </w:pPr>
      <w:r w:rsidRPr="00EE39C8">
        <w:t>Законопроектом запланировано увеличение ассигнований на 2024 год министерству труда и социального развития Ростовской области на                                   715 393,9 тыс. рублей, в том числе:</w:t>
      </w:r>
    </w:p>
    <w:p w:rsidR="00B94268" w:rsidRPr="00EE39C8" w:rsidRDefault="00B94268" w:rsidP="00B94268">
      <w:pPr>
        <w:widowControl w:val="0"/>
        <w:ind w:firstLine="709"/>
        <w:jc w:val="both"/>
        <w:outlineLvl w:val="0"/>
        <w:rPr>
          <w:color w:val="000000" w:themeColor="text1"/>
          <w:shd w:val="clear" w:color="auto" w:fill="CAA4FF"/>
        </w:rPr>
      </w:pPr>
      <w:r w:rsidRPr="00EE39C8">
        <w:t>в связи изменением механизма предоставления единовременной материальной помощи гражданам, вынужденно покинувшим территории Украины, Донецкой Народной Республики, Луганской Народной Республики, Запорожской области, Херсонской области в размере 10,0 тыс. рублей с последующим возмещением произведенных расходов за счет ассигнований федерального бюджета</w:t>
      </w:r>
      <w:r w:rsidR="00DC50A5" w:rsidRPr="00EE39C8">
        <w:t xml:space="preserve"> – 629 100,0 тыс. рублей</w:t>
      </w:r>
      <w:r w:rsidRPr="00EE39C8">
        <w:t>;</w:t>
      </w:r>
    </w:p>
    <w:p w:rsidR="002D0CDB" w:rsidRPr="00EE39C8" w:rsidRDefault="00DC50A5" w:rsidP="001B48B9">
      <w:pPr>
        <w:widowControl w:val="0"/>
        <w:ind w:firstLine="709"/>
        <w:jc w:val="both"/>
        <w:outlineLvl w:val="0"/>
        <w:rPr>
          <w:color w:val="000000" w:themeColor="text1"/>
          <w:shd w:val="clear" w:color="auto" w:fill="CAA4FF"/>
        </w:rPr>
      </w:pPr>
      <w:r w:rsidRPr="00EE39C8">
        <w:t>на</w:t>
      </w:r>
      <w:r w:rsidR="002D0CDB" w:rsidRPr="00EE39C8">
        <w:t xml:space="preserve"> обеспечени</w:t>
      </w:r>
      <w:r w:rsidRPr="00EE39C8">
        <w:t>е</w:t>
      </w:r>
      <w:r w:rsidR="002D0CDB" w:rsidRPr="00EE39C8">
        <w:t xml:space="preserve"> инвалидов, проживающих на территории Ростовской области, техни</w:t>
      </w:r>
      <w:r w:rsidR="00B94268" w:rsidRPr="00EE39C8">
        <w:t>ческими средствами реабилитации</w:t>
      </w:r>
      <w:r w:rsidRPr="00EE39C8">
        <w:t xml:space="preserve"> в сумме 81 822,2 тыс. рублей</w:t>
      </w:r>
      <w:r w:rsidR="00B94268" w:rsidRPr="00EE39C8">
        <w:t>;</w:t>
      </w:r>
    </w:p>
    <w:p w:rsidR="002D0CDB" w:rsidRPr="00EE39C8" w:rsidRDefault="00DC50A5" w:rsidP="001B48B9">
      <w:pPr>
        <w:widowControl w:val="0"/>
        <w:ind w:firstLine="709"/>
        <w:jc w:val="both"/>
        <w:outlineLvl w:val="0"/>
        <w:rPr>
          <w:color w:val="000000" w:themeColor="text1"/>
          <w:shd w:val="clear" w:color="auto" w:fill="CAA4FF"/>
        </w:rPr>
      </w:pPr>
      <w:r w:rsidRPr="00EE39C8">
        <w:t>на</w:t>
      </w:r>
      <w:r w:rsidR="002D0CDB" w:rsidRPr="00EE39C8">
        <w:t xml:space="preserve"> приняти</w:t>
      </w:r>
      <w:r w:rsidRPr="00EE39C8">
        <w:t>е</w:t>
      </w:r>
      <w:r w:rsidR="002D0CDB" w:rsidRPr="00EE39C8">
        <w:t xml:space="preserve"> мер по повышению эксплуатационной надежности здания социально-реабилитационного отделения муниципального бюджетного учреждения «Центр социального обслуживания граждан пожилого возраста и инвалидов» Песчанокопского района</w:t>
      </w:r>
      <w:r w:rsidRPr="00EE39C8">
        <w:t xml:space="preserve"> в объеме 4 471,7 тыс. рублей</w:t>
      </w:r>
      <w:r w:rsidR="002D0CDB" w:rsidRPr="00EE39C8">
        <w:t>.</w:t>
      </w:r>
    </w:p>
    <w:p w:rsidR="007A153C" w:rsidRPr="00EE39C8" w:rsidRDefault="005B3E99" w:rsidP="00D32F66">
      <w:pPr>
        <w:widowControl w:val="0"/>
        <w:ind w:firstLine="709"/>
        <w:jc w:val="both"/>
        <w:outlineLvl w:val="0"/>
        <w:rPr>
          <w:color w:val="000000"/>
        </w:rPr>
      </w:pPr>
      <w:r w:rsidRPr="00EE39C8">
        <w:t>Во исполнение Указа Президента Российской Федерации от 23.01.2024 № 63 «О мерах социальной поддержки многодетных семей»</w:t>
      </w:r>
      <w:r w:rsidR="002D0CDB" w:rsidRPr="00EE39C8">
        <w:t xml:space="preserve"> с 2024 года многодетным семьям</w:t>
      </w:r>
      <w:r w:rsidRPr="00EE39C8">
        <w:t xml:space="preserve"> устанавливается</w:t>
      </w:r>
      <w:r w:rsidR="002D0CDB" w:rsidRPr="00EE39C8">
        <w:t xml:space="preserve"> компенсаци</w:t>
      </w:r>
      <w:r w:rsidRPr="00EE39C8">
        <w:t>я</w:t>
      </w:r>
      <w:r w:rsidR="002D0CDB" w:rsidRPr="00EE39C8">
        <w:t xml:space="preserve"> расходов по оплате жилого помещения в </w:t>
      </w:r>
      <w:r w:rsidR="002D0CDB" w:rsidRPr="00EE39C8">
        <w:lastRenderedPageBreak/>
        <w:t>размере 50 процентов и увелич</w:t>
      </w:r>
      <w:r w:rsidRPr="00EE39C8">
        <w:t>ивается</w:t>
      </w:r>
      <w:r w:rsidR="002D0CDB" w:rsidRPr="00EE39C8">
        <w:t xml:space="preserve"> размер ежемесячной денежной выплаты в два раза</w:t>
      </w:r>
      <w:r w:rsidRPr="00EE39C8">
        <w:t xml:space="preserve">. </w:t>
      </w:r>
      <w:r w:rsidR="002D0CDB" w:rsidRPr="00EE39C8">
        <w:t xml:space="preserve"> </w:t>
      </w:r>
      <w:r w:rsidRPr="00EE39C8">
        <w:t>П</w:t>
      </w:r>
      <w:r w:rsidR="002D0CDB" w:rsidRPr="00EE39C8">
        <w:t>роектом областного закона</w:t>
      </w:r>
      <w:r w:rsidRPr="00EE39C8">
        <w:t xml:space="preserve"> на указанные цели</w:t>
      </w:r>
      <w:r w:rsidR="002D0CDB" w:rsidRPr="00EE39C8">
        <w:t xml:space="preserve"> предусмотрено увеличение расходов на 2024 год в сумме </w:t>
      </w:r>
      <w:r w:rsidR="004C2D01" w:rsidRPr="00EE39C8">
        <w:t xml:space="preserve">– </w:t>
      </w:r>
      <w:r w:rsidR="002D0CDB" w:rsidRPr="00EE39C8">
        <w:t>509</w:t>
      </w:r>
      <w:r w:rsidR="004C2D01" w:rsidRPr="00EE39C8">
        <w:t> </w:t>
      </w:r>
      <w:r w:rsidR="002D0CDB" w:rsidRPr="00EE39C8">
        <w:t>371,2</w:t>
      </w:r>
      <w:r w:rsidR="004C2D01" w:rsidRPr="00EE39C8">
        <w:t> </w:t>
      </w:r>
      <w:r w:rsidR="002D0CDB" w:rsidRPr="00EE39C8">
        <w:t>тыс.</w:t>
      </w:r>
      <w:r w:rsidR="004C2D01" w:rsidRPr="00EE39C8">
        <w:t> </w:t>
      </w:r>
      <w:r w:rsidR="002D0CDB" w:rsidRPr="00EE39C8">
        <w:t>рублей, на 2025 год – 530 001,3 тыс. рублей, на 2026 год – 551 415,6</w:t>
      </w:r>
      <w:r w:rsidR="004C2D01" w:rsidRPr="00EE39C8">
        <w:t> </w:t>
      </w:r>
      <w:r w:rsidR="002D0CDB" w:rsidRPr="00EE39C8">
        <w:t>тыс.</w:t>
      </w:r>
      <w:r w:rsidR="004C2D01" w:rsidRPr="00EE39C8">
        <w:t> </w:t>
      </w:r>
      <w:r w:rsidR="002D0CDB" w:rsidRPr="00EE39C8">
        <w:t>рублей.</w:t>
      </w:r>
    </w:p>
    <w:p w:rsidR="002D0CDB" w:rsidRPr="00EE39C8" w:rsidRDefault="002D0CDB" w:rsidP="001B48B9">
      <w:pPr>
        <w:widowControl w:val="0"/>
        <w:ind w:firstLine="709"/>
        <w:jc w:val="both"/>
        <w:outlineLvl w:val="0"/>
      </w:pPr>
      <w:r w:rsidRPr="00EE39C8">
        <w:t>Также планируется увеличение ассигнований в 2024 году в сумме 20</w:t>
      </w:r>
      <w:r w:rsidR="0020510B" w:rsidRPr="00EE39C8">
        <w:t> </w:t>
      </w:r>
      <w:r w:rsidRPr="00EE39C8">
        <w:t>143,7</w:t>
      </w:r>
      <w:r w:rsidR="004C2D01" w:rsidRPr="00EE39C8">
        <w:t> </w:t>
      </w:r>
      <w:r w:rsidRPr="00EE39C8">
        <w:t>тыс.</w:t>
      </w:r>
      <w:r w:rsidR="004C2D01" w:rsidRPr="00EE39C8">
        <w:t> </w:t>
      </w:r>
      <w:r w:rsidRPr="00EE39C8">
        <w:t>рублей на обеспечение автотранспортными средствами многодетных семей за счет средств, высвободившихся в связи с уменьшением численности получателей мер поддержки по выплате пособия на ребенка.</w:t>
      </w:r>
    </w:p>
    <w:p w:rsidR="00D454D8" w:rsidRPr="00EE39C8" w:rsidRDefault="00D454D8" w:rsidP="00D454D8">
      <w:pPr>
        <w:ind w:firstLine="709"/>
        <w:jc w:val="both"/>
        <w:rPr>
          <w:szCs w:val="28"/>
        </w:rPr>
      </w:pPr>
      <w:r w:rsidRPr="00EE39C8">
        <w:rPr>
          <w:szCs w:val="28"/>
        </w:rPr>
        <w:t>В связи с поступлением спонсорской помощи планируется увеличение ассигнований в 2024 году по министерству общего и профессионального образования области в объеме 85,2 тыс. рублей на финансовое обеспечение государственных учреждений социального обслуживания для детей-сирот и детей, оставшихся без попечения родителей.</w:t>
      </w:r>
    </w:p>
    <w:p w:rsidR="00236B57" w:rsidRPr="00EE39C8" w:rsidRDefault="004C2D01" w:rsidP="001B48B9">
      <w:pPr>
        <w:widowControl w:val="0"/>
        <w:ind w:firstLine="709"/>
        <w:jc w:val="both"/>
        <w:outlineLvl w:val="0"/>
      </w:pPr>
      <w:r w:rsidRPr="00EE39C8">
        <w:t>Также учтено</w:t>
      </w:r>
      <w:r w:rsidR="005D4AB9" w:rsidRPr="00EE39C8">
        <w:t xml:space="preserve"> </w:t>
      </w:r>
      <w:r w:rsidR="00D32F66" w:rsidRPr="00EE39C8">
        <w:t xml:space="preserve">увеличение бюджетных ассигнований </w:t>
      </w:r>
      <w:r w:rsidR="005D4AB9" w:rsidRPr="00EE39C8">
        <w:t xml:space="preserve">по министерству строительства, архитектуры и территориального развития </w:t>
      </w:r>
      <w:proofErr w:type="gramStart"/>
      <w:r w:rsidR="005D4AB9" w:rsidRPr="00EE39C8">
        <w:t>области</w:t>
      </w:r>
      <w:proofErr w:type="gramEnd"/>
      <w:r w:rsidR="005D4AB9" w:rsidRPr="00EE39C8">
        <w:t xml:space="preserve"> </w:t>
      </w:r>
      <w:r w:rsidR="00236B57" w:rsidRPr="00EE39C8">
        <w:t>в том числе на:</w:t>
      </w:r>
    </w:p>
    <w:p w:rsidR="005D4AB9" w:rsidRPr="00EE39C8" w:rsidRDefault="005D4AB9" w:rsidP="001B48B9">
      <w:pPr>
        <w:widowControl w:val="0"/>
        <w:ind w:firstLine="709"/>
        <w:jc w:val="both"/>
        <w:outlineLvl w:val="0"/>
        <w:rPr>
          <w:rStyle w:val="12"/>
        </w:rPr>
      </w:pPr>
      <w:r w:rsidRPr="00EE39C8">
        <w:rPr>
          <w:rStyle w:val="12"/>
        </w:rPr>
        <w:t xml:space="preserve">на реконструкцию системы теплоснабжения ГБУСОН РО «Горненский ПНИ» </w:t>
      </w:r>
      <w:r w:rsidR="00D32F66" w:rsidRPr="00EE39C8">
        <w:t>в 2024 году в сумме 3 622,9 тыс. рубл</w:t>
      </w:r>
      <w:r w:rsidR="00D32F66" w:rsidRPr="00EE39C8">
        <w:rPr>
          <w:rStyle w:val="12"/>
        </w:rPr>
        <w:t>ей</w:t>
      </w:r>
      <w:r w:rsidR="007A153C" w:rsidRPr="00EE39C8">
        <w:rPr>
          <w:rStyle w:val="12"/>
        </w:rPr>
        <w:t>;</w:t>
      </w:r>
    </w:p>
    <w:p w:rsidR="00236B57" w:rsidRPr="00EE39C8" w:rsidRDefault="00236B57" w:rsidP="00236B57">
      <w:pPr>
        <w:ind w:firstLine="708"/>
        <w:jc w:val="both"/>
        <w:rPr>
          <w:color w:val="000000" w:themeColor="text1"/>
        </w:rPr>
      </w:pPr>
      <w:r w:rsidRPr="00EE39C8">
        <w:t xml:space="preserve">на  обеспечение детей-сирот и детей, оставшихся без попечения родителей жилыми помещениями, в сумме 454 968,1 тыс. рублей, в связи с </w:t>
      </w:r>
      <w:r w:rsidRPr="00EE39C8">
        <w:rPr>
          <w:color w:val="000000" w:themeColor="text1"/>
        </w:rPr>
        <w:t>изменением списочного состава детей-сирот и увеличением средней рыночной стоимо</w:t>
      </w:r>
      <w:r w:rsidR="007A153C" w:rsidRPr="00EE39C8">
        <w:rPr>
          <w:color w:val="000000" w:themeColor="text1"/>
        </w:rPr>
        <w:t>сти 1 кв.м. общей площади жилья.</w:t>
      </w:r>
    </w:p>
    <w:p w:rsidR="00236B57" w:rsidRPr="00EE39C8" w:rsidRDefault="004C2D01" w:rsidP="00236B57">
      <w:pPr>
        <w:ind w:firstLine="708"/>
        <w:jc w:val="both"/>
        <w:rPr>
          <w:rStyle w:val="12"/>
          <w:color w:val="000000" w:themeColor="text1"/>
        </w:rPr>
      </w:pPr>
      <w:r w:rsidRPr="00EE39C8">
        <w:t xml:space="preserve">По </w:t>
      </w:r>
      <w:r w:rsidR="00236B57" w:rsidRPr="00EE39C8">
        <w:t xml:space="preserve">министерству сельского хозяйства и продовольствия Ростовской области                          </w:t>
      </w:r>
      <w:r w:rsidRPr="00EE39C8">
        <w:t xml:space="preserve">запланировано увеличение средств </w:t>
      </w:r>
      <w:r w:rsidR="00236B57" w:rsidRPr="00EE39C8">
        <w:t>на обеспечение комплексного развития сельских территорий в части улучшения жилищных условий граждан Российской Федерации, проживающих на сельских территориях, в сумме 50 108,7 тыс. рублей на 2024 год, в сумме 653,6 тыс. рублей на 2025 год, 17 790,1 тыс</w:t>
      </w:r>
      <w:proofErr w:type="gramStart"/>
      <w:r w:rsidR="00236B57" w:rsidRPr="00EE39C8">
        <w:t>.р</w:t>
      </w:r>
      <w:proofErr w:type="gramEnd"/>
      <w:r w:rsidR="00236B57" w:rsidRPr="00EE39C8">
        <w:t>ублей на 2026 год.</w:t>
      </w:r>
    </w:p>
    <w:p w:rsidR="002D0CDB" w:rsidRPr="00EE39C8" w:rsidRDefault="002D0CDB" w:rsidP="001B48B9">
      <w:pPr>
        <w:ind w:firstLine="709"/>
        <w:jc w:val="both"/>
        <w:rPr>
          <w:strike/>
          <w:szCs w:val="28"/>
        </w:rPr>
      </w:pPr>
    </w:p>
    <w:p w:rsidR="00103579" w:rsidRPr="00EE39C8" w:rsidRDefault="00103579" w:rsidP="001B48B9">
      <w:pPr>
        <w:ind w:firstLine="709"/>
        <w:jc w:val="both"/>
        <w:rPr>
          <w:b/>
          <w:i/>
          <w:szCs w:val="28"/>
        </w:rPr>
      </w:pPr>
      <w:r w:rsidRPr="00EE39C8">
        <w:rPr>
          <w:b/>
          <w:i/>
          <w:szCs w:val="28"/>
        </w:rPr>
        <w:t>Физическая культура и спорт</w:t>
      </w:r>
    </w:p>
    <w:p w:rsidR="003B7179" w:rsidRPr="00EE39C8" w:rsidRDefault="003B7179" w:rsidP="001B48B9">
      <w:pPr>
        <w:widowControl w:val="0"/>
        <w:ind w:firstLine="709"/>
        <w:jc w:val="both"/>
        <w:outlineLvl w:val="0"/>
      </w:pPr>
    </w:p>
    <w:p w:rsidR="00BB0553" w:rsidRPr="00EE39C8" w:rsidRDefault="00BB0553" w:rsidP="00BB0553">
      <w:pPr>
        <w:ind w:firstLine="709"/>
        <w:jc w:val="both"/>
      </w:pPr>
      <w:r w:rsidRPr="00EE39C8">
        <w:t>В связи с существенным удорожанием строительных ресурсов и выявленной необходимостью выполнения дополнительных работ, связанных с завершением капитального ремонта здания Дворца спорта в городе Ростове-на-Дону</w:t>
      </w:r>
      <w:r w:rsidR="004C2D01" w:rsidRPr="00EE39C8">
        <w:t>,</w:t>
      </w:r>
      <w:r w:rsidRPr="00EE39C8">
        <w:t xml:space="preserve"> законопроектом учтены в 2024-2025 годах средства, в том числе в 2024 году – </w:t>
      </w:r>
      <w:r w:rsidRPr="00EE39C8">
        <w:br/>
        <w:t>1 752 329,4 тыс. рублей, в 2025 году – 847 021,5 тыс. рублей.</w:t>
      </w:r>
    </w:p>
    <w:p w:rsidR="00BB0553" w:rsidRPr="00EE39C8" w:rsidRDefault="00BB0553" w:rsidP="00BB0553">
      <w:pPr>
        <w:ind w:firstLine="709"/>
        <w:jc w:val="both"/>
        <w:rPr>
          <w:rStyle w:val="12"/>
        </w:rPr>
      </w:pPr>
      <w:r w:rsidRPr="00EE39C8">
        <w:t>В целях развития массового спорта на территории Азовск</w:t>
      </w:r>
      <w:r w:rsidR="004C2D01" w:rsidRPr="00EE39C8">
        <w:t xml:space="preserve">ого, </w:t>
      </w:r>
      <w:r w:rsidRPr="00EE39C8">
        <w:t>Аксайск</w:t>
      </w:r>
      <w:r w:rsidR="004C2D01" w:rsidRPr="00EE39C8">
        <w:t>ого,</w:t>
      </w:r>
      <w:r w:rsidRPr="00EE39C8">
        <w:t xml:space="preserve"> Милютинск</w:t>
      </w:r>
      <w:r w:rsidR="004C2D01" w:rsidRPr="00EE39C8">
        <w:t>ого, С</w:t>
      </w:r>
      <w:r w:rsidRPr="00EE39C8">
        <w:t>емикаракорск</w:t>
      </w:r>
      <w:r w:rsidR="004C2D01" w:rsidRPr="00EE39C8">
        <w:t xml:space="preserve">ого </w:t>
      </w:r>
      <w:r w:rsidRPr="00EE39C8">
        <w:t>район</w:t>
      </w:r>
      <w:r w:rsidR="004C2D01" w:rsidRPr="00EE39C8">
        <w:t>ов</w:t>
      </w:r>
      <w:r w:rsidRPr="00EE39C8">
        <w:t>, город</w:t>
      </w:r>
      <w:r w:rsidR="004C2D01" w:rsidRPr="00EE39C8">
        <w:t>ов</w:t>
      </w:r>
      <w:r w:rsidRPr="00EE39C8">
        <w:t xml:space="preserve"> Новочеркасск </w:t>
      </w:r>
      <w:r w:rsidR="004C2D01" w:rsidRPr="00EE39C8">
        <w:t xml:space="preserve">и </w:t>
      </w:r>
      <w:r w:rsidRPr="00EE39C8">
        <w:t>Шахты проект</w:t>
      </w:r>
      <w:r w:rsidR="00D32F66" w:rsidRPr="00EE39C8">
        <w:t>ом закона предусматриваются</w:t>
      </w:r>
      <w:r w:rsidRPr="00EE39C8">
        <w:t xml:space="preserve"> средства в</w:t>
      </w:r>
      <w:r w:rsidR="007A153C" w:rsidRPr="00EE39C8">
        <w:t xml:space="preserve"> объеме 33 408,4 тыс. рублей на</w:t>
      </w:r>
      <w:r w:rsidRPr="00EE39C8">
        <w:t xml:space="preserve"> возведение шести многофункциональных спортивных площадок.  </w:t>
      </w:r>
    </w:p>
    <w:p w:rsidR="005D4AB9" w:rsidRPr="00EE39C8" w:rsidRDefault="005D4AB9" w:rsidP="001B48B9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EE39C8">
        <w:rPr>
          <w:rStyle w:val="12"/>
          <w:color w:val="000000" w:themeColor="text1"/>
        </w:rPr>
        <w:t xml:space="preserve">По министерству строительства, архитектуры и территориального </w:t>
      </w:r>
      <w:r w:rsidR="00D32F66" w:rsidRPr="00EE39C8">
        <w:rPr>
          <w:rStyle w:val="12"/>
          <w:color w:val="000000" w:themeColor="text1"/>
        </w:rPr>
        <w:t>развития</w:t>
      </w:r>
      <w:r w:rsidRPr="00EE39C8">
        <w:rPr>
          <w:rStyle w:val="12"/>
          <w:color w:val="000000" w:themeColor="text1"/>
        </w:rPr>
        <w:t xml:space="preserve"> Ростовской области предлагается увеличение бюджетных ассигнований в 2024 году в сумме 885,0 тыс. рублей </w:t>
      </w:r>
      <w:r w:rsidR="009F4AC3" w:rsidRPr="00EE39C8">
        <w:t>в целях исполнения принятых в 2023 году обязательств</w:t>
      </w:r>
      <w:r w:rsidRPr="00EE39C8">
        <w:rPr>
          <w:rStyle w:val="12"/>
          <w:color w:val="000000" w:themeColor="text1"/>
        </w:rPr>
        <w:t xml:space="preserve"> на корректировку сметной документации по реконструкции стадиона «Труд» в </w:t>
      </w:r>
      <w:proofErr w:type="gramStart"/>
      <w:r w:rsidRPr="00EE39C8">
        <w:rPr>
          <w:rStyle w:val="12"/>
          <w:color w:val="000000" w:themeColor="text1"/>
        </w:rPr>
        <w:t>г</w:t>
      </w:r>
      <w:proofErr w:type="gramEnd"/>
      <w:r w:rsidRPr="00EE39C8">
        <w:rPr>
          <w:rStyle w:val="12"/>
          <w:color w:val="000000" w:themeColor="text1"/>
        </w:rPr>
        <w:t>.</w:t>
      </w:r>
      <w:r w:rsidR="004C2D01" w:rsidRPr="00EE39C8">
        <w:rPr>
          <w:rStyle w:val="12"/>
          <w:color w:val="000000" w:themeColor="text1"/>
        </w:rPr>
        <w:t> </w:t>
      </w:r>
      <w:r w:rsidRPr="00EE39C8">
        <w:rPr>
          <w:rStyle w:val="12"/>
          <w:color w:val="000000" w:themeColor="text1"/>
        </w:rPr>
        <w:t>Ростове-на-Дону</w:t>
      </w:r>
      <w:r w:rsidR="00D168FD" w:rsidRPr="00EE39C8">
        <w:rPr>
          <w:rStyle w:val="12"/>
          <w:color w:val="000000" w:themeColor="text1"/>
        </w:rPr>
        <w:t>.</w:t>
      </w:r>
    </w:p>
    <w:p w:rsidR="00B27A0A" w:rsidRPr="00EE39C8" w:rsidRDefault="00B27A0A" w:rsidP="00BB0553">
      <w:pPr>
        <w:widowControl w:val="0"/>
        <w:jc w:val="both"/>
        <w:outlineLvl w:val="0"/>
        <w:rPr>
          <w:b/>
          <w:i/>
          <w:szCs w:val="28"/>
        </w:rPr>
      </w:pPr>
    </w:p>
    <w:p w:rsidR="0067073E" w:rsidRPr="00EE39C8" w:rsidRDefault="0067073E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</w:p>
    <w:p w:rsidR="0067073E" w:rsidRPr="00EE39C8" w:rsidRDefault="0067073E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</w:p>
    <w:p w:rsidR="0067073E" w:rsidRPr="00EE39C8" w:rsidRDefault="0067073E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</w:p>
    <w:p w:rsidR="00103579" w:rsidRPr="00EE39C8" w:rsidRDefault="00103579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  <w:r w:rsidRPr="00EE39C8">
        <w:rPr>
          <w:b/>
          <w:i/>
          <w:szCs w:val="28"/>
        </w:rPr>
        <w:lastRenderedPageBreak/>
        <w:t>Культура, кинематография</w:t>
      </w:r>
    </w:p>
    <w:p w:rsidR="00B52AA5" w:rsidRPr="00EE39C8" w:rsidRDefault="00B52AA5" w:rsidP="001B48B9">
      <w:pPr>
        <w:widowControl w:val="0"/>
        <w:ind w:firstLine="709"/>
        <w:jc w:val="both"/>
        <w:outlineLvl w:val="0"/>
        <w:rPr>
          <w:szCs w:val="28"/>
        </w:rPr>
      </w:pPr>
    </w:p>
    <w:p w:rsidR="005003AC" w:rsidRPr="00EE39C8" w:rsidRDefault="00A64955" w:rsidP="00A64955">
      <w:pPr>
        <w:ind w:firstLine="709"/>
        <w:jc w:val="both"/>
      </w:pPr>
      <w:proofErr w:type="gramStart"/>
      <w:r w:rsidRPr="00EE39C8">
        <w:rPr>
          <w:szCs w:val="28"/>
        </w:rPr>
        <w:t>Законопроектом предлагается выделение дополнительных средств областного бюджета министерству культуры Ростовской области</w:t>
      </w:r>
      <w:r w:rsidRPr="00EE39C8">
        <w:t xml:space="preserve"> </w:t>
      </w:r>
      <w:r w:rsidR="005003AC" w:rsidRPr="00EE39C8">
        <w:t>на 2024 год в объеме 158</w:t>
      </w:r>
      <w:r w:rsidRPr="00EE39C8">
        <w:t xml:space="preserve"> 794,8 тыс. рублей, в том числе </w:t>
      </w:r>
      <w:r w:rsidR="005003AC" w:rsidRPr="00EE39C8">
        <w:t>на капитальный ремонт</w:t>
      </w:r>
      <w:r w:rsidRPr="00EE39C8">
        <w:t xml:space="preserve"> 4</w:t>
      </w:r>
      <w:r w:rsidR="005003AC" w:rsidRPr="00EE39C8">
        <w:t xml:space="preserve"> муниципальных </w:t>
      </w:r>
      <w:r w:rsidRPr="00EE39C8">
        <w:t xml:space="preserve">учреждений культуры </w:t>
      </w:r>
      <w:r w:rsidR="005003AC" w:rsidRPr="00EE39C8">
        <w:t xml:space="preserve"> </w:t>
      </w:r>
      <w:r w:rsidRPr="00EE39C8">
        <w:rPr>
          <w:szCs w:val="28"/>
        </w:rPr>
        <w:t>в Кашарском, Боковском, Милютинском районах, г. Таганрог</w:t>
      </w:r>
      <w:r w:rsidR="00D32F66" w:rsidRPr="00EE39C8">
        <w:rPr>
          <w:szCs w:val="28"/>
        </w:rPr>
        <w:t>е</w:t>
      </w:r>
      <w:r w:rsidRPr="00EE39C8">
        <w:rPr>
          <w:szCs w:val="28"/>
        </w:rPr>
        <w:t xml:space="preserve"> в сумме </w:t>
      </w:r>
      <w:r w:rsidRPr="00EE39C8">
        <w:t xml:space="preserve">125 626,0 тыс. рублей и </w:t>
      </w:r>
      <w:r w:rsidR="005003AC" w:rsidRPr="00EE39C8">
        <w:t>на оснащение муниципальных организаций культуры в Белокалитвинском, Боковском Усть-Донецком и Красносулинском районах</w:t>
      </w:r>
      <w:r w:rsidRPr="00EE39C8">
        <w:t xml:space="preserve"> – 33 168,8 тыс. рублей</w:t>
      </w:r>
      <w:r w:rsidR="005003AC" w:rsidRPr="00EE39C8">
        <w:t>.</w:t>
      </w:r>
      <w:r w:rsidR="00557826" w:rsidRPr="00EE39C8">
        <w:t xml:space="preserve"> </w:t>
      </w:r>
      <w:proofErr w:type="gramEnd"/>
    </w:p>
    <w:p w:rsidR="005003AC" w:rsidRPr="00EE39C8" w:rsidRDefault="005003AC" w:rsidP="001B48B9">
      <w:pPr>
        <w:ind w:firstLine="709"/>
        <w:jc w:val="both"/>
      </w:pPr>
      <w:r w:rsidRPr="00EE39C8">
        <w:t xml:space="preserve">В </w:t>
      </w:r>
      <w:r w:rsidR="00557826" w:rsidRPr="00EE39C8">
        <w:t xml:space="preserve">целях выполнения </w:t>
      </w:r>
      <w:r w:rsidRPr="00EE39C8">
        <w:t xml:space="preserve">восстановительных работ по объекту: «Реставрация и приспособление для современного использования объекта культурного наследия регионального значения ансамбль «Мемориальное здание (банк)», расположенного по адресу: Ростовская область, </w:t>
      </w:r>
      <w:proofErr w:type="gramStart"/>
      <w:r w:rsidRPr="00EE39C8">
        <w:t>г</w:t>
      </w:r>
      <w:proofErr w:type="gramEnd"/>
      <w:r w:rsidRPr="00EE39C8">
        <w:t>. Таганрог, ул. Александровская/пер. Лермонтовский, д. (ГБУК РО «Таганрогский художественный музей») в 2025 году планируется уменьшение ассигнований, предусмотренных на реализацию данного мероприятия в 2024 году, в сумме 100 722,9 тыс. рублей и увеличение в 2025 году на сумму 153 863,8 тыс. рублей.</w:t>
      </w:r>
    </w:p>
    <w:p w:rsidR="005003AC" w:rsidRPr="00EE39C8" w:rsidRDefault="005003AC" w:rsidP="001B48B9">
      <w:pPr>
        <w:ind w:firstLine="709"/>
        <w:jc w:val="both"/>
      </w:pPr>
      <w:r w:rsidRPr="00EE39C8">
        <w:t>Также в целях завершения работ п</w:t>
      </w:r>
      <w:r w:rsidR="00557826" w:rsidRPr="00EE39C8">
        <w:t>о капитальному ремонту объекта «Дом торгового казака Устинова» в Усть-Донецком районе</w:t>
      </w:r>
      <w:r w:rsidRPr="00EE39C8">
        <w:t xml:space="preserve"> в 2025 году запланировано увеличение ассигнований министерству культуры области на 2025 год в объеме 9 204,5 тыс. рублей.</w:t>
      </w:r>
    </w:p>
    <w:p w:rsidR="005003AC" w:rsidRPr="00EE39C8" w:rsidRDefault="005003AC" w:rsidP="001B48B9">
      <w:pPr>
        <w:ind w:firstLine="709"/>
        <w:jc w:val="both"/>
      </w:pPr>
      <w:r w:rsidRPr="00EE39C8">
        <w:t>На проведение праздничного концерта 8 июля в День семьи, любви и верности в рамках исполнения Указа Президента Российской Федерации от 22.11.2023 № 875 «О проведении в Российской Федерации Года семьи» планируется увеличение расходов в сумме 2 200,0 тыс. рублей в 2024-2026 года ежегодно.</w:t>
      </w:r>
    </w:p>
    <w:p w:rsidR="005D4AB9" w:rsidRPr="00EE39C8" w:rsidRDefault="005D4AB9" w:rsidP="00F37E35">
      <w:pPr>
        <w:ind w:firstLine="850"/>
        <w:jc w:val="both"/>
      </w:pPr>
      <w:r w:rsidRPr="00EE39C8">
        <w:t xml:space="preserve">По министерству строительства, архитектуры и территориального развития области предлагается увеличение </w:t>
      </w:r>
      <w:r w:rsidR="0020510B" w:rsidRPr="00EE39C8">
        <w:t>средств</w:t>
      </w:r>
      <w:r w:rsidRPr="00EE39C8">
        <w:t xml:space="preserve"> в 2024 году в сумме 64 051,0 тыс. рублей на завершение реконструкции сельского Дома культуры </w:t>
      </w:r>
      <w:proofErr w:type="gramStart"/>
      <w:r w:rsidRPr="00EE39C8">
        <w:t>в</w:t>
      </w:r>
      <w:proofErr w:type="gramEnd"/>
      <w:r w:rsidRPr="00EE39C8">
        <w:t xml:space="preserve"> с. Киселево Красносулинского </w:t>
      </w:r>
      <w:proofErr w:type="gramStart"/>
      <w:r w:rsidRPr="00EE39C8">
        <w:t>района</w:t>
      </w:r>
      <w:proofErr w:type="gramEnd"/>
      <w:r w:rsidRPr="00EE39C8">
        <w:t xml:space="preserve"> и на корректировку проектной документации по реконструкции Раздорского этнографического музей-заповедника.</w:t>
      </w:r>
    </w:p>
    <w:p w:rsidR="00236B57" w:rsidRPr="00EE39C8" w:rsidRDefault="00103579" w:rsidP="001B48B9">
      <w:pPr>
        <w:rPr>
          <w:b/>
          <w:i/>
        </w:rPr>
      </w:pPr>
      <w:r w:rsidRPr="00EE39C8">
        <w:rPr>
          <w:b/>
          <w:i/>
        </w:rPr>
        <w:t xml:space="preserve">        </w:t>
      </w:r>
    </w:p>
    <w:p w:rsidR="00103579" w:rsidRPr="00EE39C8" w:rsidRDefault="00103579" w:rsidP="00236B57">
      <w:pPr>
        <w:ind w:firstLine="709"/>
        <w:rPr>
          <w:b/>
          <w:i/>
        </w:rPr>
      </w:pPr>
      <w:r w:rsidRPr="00EE39C8">
        <w:rPr>
          <w:b/>
          <w:i/>
        </w:rPr>
        <w:t>Сельское хозяйство</w:t>
      </w:r>
    </w:p>
    <w:p w:rsidR="00527BD0" w:rsidRPr="00EE39C8" w:rsidRDefault="00527BD0" w:rsidP="001B48B9">
      <w:pPr>
        <w:ind w:firstLine="709"/>
        <w:jc w:val="both"/>
      </w:pPr>
    </w:p>
    <w:p w:rsidR="00F669C9" w:rsidRPr="00EE39C8" w:rsidRDefault="00F669C9" w:rsidP="00F669C9">
      <w:pPr>
        <w:ind w:firstLine="720"/>
        <w:jc w:val="both"/>
      </w:pPr>
      <w:r w:rsidRPr="00EE39C8">
        <w:t xml:space="preserve">Для оказания государственной поддержки сельскохозяйственным товаропроизводителям, в том числе осуществляющим овцеводческую деятельность, в целях обеспечения сырьем предприятий пищевой и перерабатывающей промышленности в условиях санкционных ограничений законопроектом предлагается выделить средства областного бюджета на 2024-2026 годы в общей сумме 120 000,0 тыс. рублей ежегодно, в том числе </w:t>
      </w:r>
      <w:proofErr w:type="gramStart"/>
      <w:r w:rsidRPr="00EE39C8">
        <w:t>на</w:t>
      </w:r>
      <w:proofErr w:type="gramEnd"/>
      <w:r w:rsidRPr="00EE39C8">
        <w:t>:</w:t>
      </w:r>
    </w:p>
    <w:p w:rsidR="00F669C9" w:rsidRPr="00EE39C8" w:rsidRDefault="00F669C9" w:rsidP="00F669C9">
      <w:pPr>
        <w:ind w:firstLine="720"/>
        <w:jc w:val="both"/>
      </w:pPr>
      <w:r w:rsidRPr="00EE39C8">
        <w:t>– развитие животноводства, за исключением племенных животных, – 96 000,0 тыс. рублей;</w:t>
      </w:r>
    </w:p>
    <w:p w:rsidR="00F669C9" w:rsidRPr="00EE39C8" w:rsidRDefault="00F669C9" w:rsidP="00F669C9">
      <w:pPr>
        <w:ind w:firstLine="720"/>
        <w:jc w:val="both"/>
      </w:pPr>
      <w:r w:rsidRPr="00EE39C8">
        <w:t>– поддержку производства шерсти, полученной от тонкорунных и полутонкорунных пород овец, – 24 000,0 тыс. рублей.</w:t>
      </w:r>
    </w:p>
    <w:p w:rsidR="00F669C9" w:rsidRPr="00EE39C8" w:rsidRDefault="00F669C9" w:rsidP="00F669C9">
      <w:pPr>
        <w:ind w:firstLine="720"/>
        <w:jc w:val="both"/>
      </w:pPr>
      <w:r w:rsidRPr="00EE39C8">
        <w:t>В целях обеспечения безопасности сибиреязвенных захоронений в проекте областного закона на 2024 год запланированы средства областного бюджета в объеме 3 771,3 тыс. рублей на установление ограждения вокруг 22 сибиреязвенных захоронений.</w:t>
      </w:r>
    </w:p>
    <w:p w:rsidR="00F669C9" w:rsidRPr="00EE39C8" w:rsidRDefault="00F669C9" w:rsidP="00F669C9">
      <w:pPr>
        <w:ind w:firstLine="720"/>
        <w:jc w:val="both"/>
      </w:pPr>
      <w:r w:rsidRPr="00EE39C8">
        <w:lastRenderedPageBreak/>
        <w:t>Для проведения исследований на наличие вируса лейкоза крупного рогатого скота дополнительно предусмотрено по 17 709,1 тыс. рублей ежегодно.</w:t>
      </w:r>
    </w:p>
    <w:p w:rsidR="00527BD0" w:rsidRPr="00EE39C8" w:rsidRDefault="00F669C9" w:rsidP="001B48B9">
      <w:pPr>
        <w:ind w:firstLine="709"/>
        <w:jc w:val="both"/>
      </w:pPr>
      <w:r w:rsidRPr="00EE39C8">
        <w:t>Кроме того, в</w:t>
      </w:r>
      <w:r w:rsidR="00527BD0" w:rsidRPr="00EE39C8">
        <w:t xml:space="preserve"> целях субсидирования затрат сельскохозяйственных товаропроизводителей в соответствии с заявленной потребностью проектом областного закона предлагается перераспределить бюджетные ассигнования в сумме 22 262,6 тыс. рублей между направлениями расходов в пределах средств, предусмотренных на 2024 год на стимулирование увеличения производства картофеля и овощей.</w:t>
      </w:r>
    </w:p>
    <w:p w:rsidR="00527BD0" w:rsidRPr="00EE39C8" w:rsidRDefault="00527BD0" w:rsidP="001B48B9">
      <w:pPr>
        <w:ind w:firstLine="709"/>
        <w:jc w:val="both"/>
      </w:pPr>
      <w:proofErr w:type="gramStart"/>
      <w:r w:rsidRPr="00EE39C8">
        <w:t>Также законопроектом предлагается перераспределить с учетом изменившейся потребности 48 543,6 тыс. рублей между муниципальными образованиями области, в</w:t>
      </w:r>
      <w:r w:rsidR="0020510B" w:rsidRPr="00EE39C8">
        <w:t> </w:t>
      </w:r>
      <w:r w:rsidRPr="00EE39C8">
        <w:t>том числе за счет нераспределенного резерва субвенции, средства областного бюджета, предусмотренные на 2024 год, для предоставления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сельхозназначения для предоставления субсидий сельскохозяйственным товаропроизводителям на поддержку элитного семеноводства.</w:t>
      </w:r>
      <w:proofErr w:type="gramEnd"/>
    </w:p>
    <w:p w:rsidR="00573C72" w:rsidRPr="00EE39C8" w:rsidRDefault="00573C72" w:rsidP="001B48B9">
      <w:pPr>
        <w:pStyle w:val="Default"/>
        <w:ind w:firstLine="709"/>
        <w:rPr>
          <w:b/>
          <w:i/>
          <w:sz w:val="28"/>
          <w:szCs w:val="28"/>
        </w:rPr>
      </w:pPr>
    </w:p>
    <w:p w:rsidR="00103579" w:rsidRPr="00EE39C8" w:rsidRDefault="00103579" w:rsidP="001B48B9">
      <w:pPr>
        <w:pStyle w:val="Default"/>
        <w:ind w:firstLine="709"/>
        <w:rPr>
          <w:b/>
          <w:i/>
          <w:sz w:val="28"/>
          <w:szCs w:val="28"/>
        </w:rPr>
      </w:pPr>
      <w:r w:rsidRPr="00EE39C8">
        <w:rPr>
          <w:b/>
          <w:i/>
          <w:sz w:val="28"/>
          <w:szCs w:val="28"/>
        </w:rPr>
        <w:t>Национальная экономика</w:t>
      </w:r>
    </w:p>
    <w:p w:rsidR="00F669C9" w:rsidRPr="00EE39C8" w:rsidRDefault="00F669C9" w:rsidP="001B48B9">
      <w:pPr>
        <w:autoSpaceDE w:val="0"/>
        <w:autoSpaceDN w:val="0"/>
        <w:adjustRightInd w:val="0"/>
        <w:ind w:firstLine="709"/>
        <w:jc w:val="both"/>
      </w:pPr>
    </w:p>
    <w:p w:rsidR="00527BD0" w:rsidRPr="00EE39C8" w:rsidRDefault="00527BD0" w:rsidP="001B48B9">
      <w:pPr>
        <w:autoSpaceDE w:val="0"/>
        <w:autoSpaceDN w:val="0"/>
        <w:adjustRightInd w:val="0"/>
        <w:ind w:firstLine="709"/>
        <w:jc w:val="both"/>
      </w:pPr>
      <w:proofErr w:type="gramStart"/>
      <w:r w:rsidRPr="00EE39C8">
        <w:t xml:space="preserve">В целях обеспечения демонстрации значимых достижений промышленного комплекса Ростовской области в полной мере законопроектом предлагается дополнительно предусмотреть на 2024-2026 годы средства областного бюджета на предоставление субсидии некоммерческой организации «Региональный фонд развития промышленности Ростовской области» на </w:t>
      </w:r>
      <w:r w:rsidRPr="00EE39C8">
        <w:rPr>
          <w:szCs w:val="28"/>
        </w:rPr>
        <w:t xml:space="preserve">обеспечение деятельности по организации коллективной экспозиции Ростовской области на международной промышленной выставке «Иннопром» </w:t>
      </w:r>
      <w:r w:rsidRPr="00EE39C8">
        <w:t>в объеме 7 815,0 тыс. рублей ежегодно.</w:t>
      </w:r>
      <w:proofErr w:type="gramEnd"/>
    </w:p>
    <w:p w:rsidR="00527BD0" w:rsidRPr="00EE39C8" w:rsidRDefault="00527BD0" w:rsidP="001B48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39C8">
        <w:t>В связи с продлением проведения Международной выставки-форума «Россия» до июля 2024 года в проекте областного закона предлагается предусмотреть дополнительные средства областного бюджета на 2024 год в сумме 10 307,5</w:t>
      </w:r>
      <w:r w:rsidR="0020510B" w:rsidRPr="00EE39C8">
        <w:t> </w:t>
      </w:r>
      <w:r w:rsidRPr="00EE39C8">
        <w:t>тыс.</w:t>
      </w:r>
      <w:r w:rsidR="0020510B" w:rsidRPr="00EE39C8">
        <w:t> </w:t>
      </w:r>
      <w:r w:rsidRPr="00EE39C8">
        <w:t xml:space="preserve">рублей на предоставление субсидии </w:t>
      </w:r>
      <w:r w:rsidRPr="00EE39C8">
        <w:rPr>
          <w:szCs w:val="28"/>
        </w:rPr>
        <w:t>автономной некоммерческой организации «Агентство по туризму и деловым коммуникациям Ростовской области».</w:t>
      </w:r>
    </w:p>
    <w:p w:rsidR="00527BD0" w:rsidRPr="00EE39C8" w:rsidRDefault="00527BD0" w:rsidP="001B48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39C8">
        <w:rPr>
          <w:szCs w:val="28"/>
        </w:rPr>
        <w:t xml:space="preserve">На содействие в организации осуществления транспортировки продукции субъектов малого и среднего предпринимательства, предназначенной для экспорта на внешние рынки, дополнительно предусмотрены средства областного бюджета в объеме 16 816,6 тыс. рублей на 2024 год, 18 633,2 тыс. рублей на 2025 и 2026 годы соответственно на предоставление </w:t>
      </w:r>
      <w:proofErr w:type="gramStart"/>
      <w:r w:rsidRPr="00EE39C8">
        <w:rPr>
          <w:szCs w:val="28"/>
        </w:rPr>
        <w:t>субсидии</w:t>
      </w:r>
      <w:proofErr w:type="gramEnd"/>
      <w:r w:rsidRPr="00EE39C8">
        <w:rPr>
          <w:szCs w:val="28"/>
        </w:rPr>
        <w:t xml:space="preserve"> на обеспечение деятельности автономной некоммерческой организации «Центр координации поддержки экспортоориентированных субъектов малого и среднего предпринимательства Ростовской области».</w:t>
      </w:r>
    </w:p>
    <w:p w:rsidR="00527BD0" w:rsidRPr="00EE39C8" w:rsidRDefault="00527BD0" w:rsidP="001B48B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E39C8">
        <w:rPr>
          <w:szCs w:val="28"/>
        </w:rPr>
        <w:t>В целях организации и проведения конкурсов в инновационной сфере законопроектом предлагается предусмотреть дополнительные средства областного бюджета в объеме 24 649,5 тыс. рублей на 2024 год, 23 863,5 тыс. рублей на 2025 год и 24 493,5 тыс. рублей на 2026 год на предоставление субсидии автономной некоммерческой организации по поддержке инноваций «Агентство инноваций Ростовской области» на обеспечение деятельности регионального центра компетенций в</w:t>
      </w:r>
      <w:proofErr w:type="gramEnd"/>
      <w:r w:rsidRPr="00EE39C8">
        <w:rPr>
          <w:szCs w:val="28"/>
        </w:rPr>
        <w:t xml:space="preserve"> сфере производительности труда и проведение конкурса «Лучшие </w:t>
      </w:r>
      <w:r w:rsidRPr="00EE39C8">
        <w:rPr>
          <w:szCs w:val="28"/>
        </w:rPr>
        <w:lastRenderedPageBreak/>
        <w:t>практики наставничества для повышения производительности труда в Ростовской области».</w:t>
      </w:r>
    </w:p>
    <w:p w:rsidR="00236B57" w:rsidRPr="00EE39C8" w:rsidRDefault="00236B57" w:rsidP="00236B57">
      <w:pPr>
        <w:ind w:firstLine="709"/>
        <w:jc w:val="both"/>
      </w:pPr>
      <w:proofErr w:type="gramStart"/>
      <w:r w:rsidRPr="00EE39C8">
        <w:t>Министерству строительства, архитектуры и территориального развития Ростовской области проектом областного закона предлагается увеличение ассигнований на предоставление субсидии ГАУ РО «Региональный научно-исследовательский и проектный институт градостроительства»</w:t>
      </w:r>
      <w:r w:rsidRPr="00EE39C8">
        <w:rPr>
          <w:rStyle w:val="12"/>
        </w:rPr>
        <w:t xml:space="preserve"> на внесение изменений в проект планировки и в проект межевания территории размещения объекта инфраструктуры федерального значения «Строительство системы водоснабжения аэропортового комплекса «Южный» и прилегающих населенных пунктов (1этап)», в части уточнения границы зоны планируемого размещения линейного</w:t>
      </w:r>
      <w:proofErr w:type="gramEnd"/>
      <w:r w:rsidRPr="00EE39C8">
        <w:rPr>
          <w:rStyle w:val="12"/>
        </w:rPr>
        <w:t xml:space="preserve"> объекта и актуализации границ земельных участков, занимаемых данным объектом </w:t>
      </w:r>
      <w:r w:rsidRPr="00EE39C8">
        <w:t>в сумме 6 380,2 тыс. рублей на 2024 год.</w:t>
      </w:r>
    </w:p>
    <w:p w:rsidR="00236B57" w:rsidRPr="00EE39C8" w:rsidRDefault="00236B57" w:rsidP="00236B57">
      <w:pPr>
        <w:ind w:firstLine="708"/>
        <w:jc w:val="both"/>
      </w:pPr>
      <w:r w:rsidRPr="00EE39C8">
        <w:rPr>
          <w:rStyle w:val="12"/>
        </w:rPr>
        <w:t>Министерству транспорта Ростовской области проектом областного закона предлагается увеличение бюджетных ассигнований на 2024 год в сумме                         368 926,4 тыс. рублей для внесения в уставной капитал Акционерного общества «Судоходная пассажирская компания «Дон» в целях осуществления полномочий                         по организации транспортного обслуживания населения внутренним водным транспортом в границах субъекта Российской Федерации.</w:t>
      </w:r>
    </w:p>
    <w:p w:rsidR="00236B57" w:rsidRPr="00EE39C8" w:rsidRDefault="00236B57" w:rsidP="00236B57">
      <w:pPr>
        <w:ind w:firstLine="709"/>
        <w:jc w:val="both"/>
      </w:pPr>
      <w:r w:rsidRPr="00EE39C8">
        <w:t>Также, на 2024 год за счет остатков сре</w:t>
      </w:r>
      <w:proofErr w:type="gramStart"/>
      <w:r w:rsidRPr="00EE39C8">
        <w:t>дств сп</w:t>
      </w:r>
      <w:proofErr w:type="gramEnd"/>
      <w:r w:rsidRPr="00EE39C8">
        <w:t xml:space="preserve">ециального казначейского кредита </w:t>
      </w:r>
      <w:r w:rsidR="0020510B" w:rsidRPr="00EE39C8">
        <w:t xml:space="preserve">указанному министерству предусмотрено </w:t>
      </w:r>
      <w:r w:rsidRPr="00EE39C8">
        <w:t xml:space="preserve">472 656,4 тыс. рублей. За счет </w:t>
      </w:r>
      <w:r w:rsidR="0020510B" w:rsidRPr="00EE39C8">
        <w:t>данных</w:t>
      </w:r>
      <w:r w:rsidRPr="00EE39C8">
        <w:t xml:space="preserve"> средств будет обеспечено финансирование действующих контрактов, заключенных в 2023 году, на приобретение автобусов в государственную и муниципальную собственность.</w:t>
      </w:r>
    </w:p>
    <w:p w:rsidR="00B52AA5" w:rsidRPr="00EE39C8" w:rsidRDefault="00B52AA5" w:rsidP="001B48B9">
      <w:pPr>
        <w:ind w:firstLine="709"/>
        <w:jc w:val="both"/>
        <w:rPr>
          <w:strike/>
          <w:szCs w:val="28"/>
        </w:rPr>
      </w:pPr>
    </w:p>
    <w:p w:rsidR="00103579" w:rsidRPr="00EE39C8" w:rsidRDefault="00103579" w:rsidP="001B48B9">
      <w:pPr>
        <w:widowControl w:val="0"/>
        <w:ind w:firstLine="709"/>
        <w:outlineLvl w:val="0"/>
        <w:rPr>
          <w:b/>
          <w:i/>
          <w:szCs w:val="28"/>
        </w:rPr>
      </w:pPr>
      <w:r w:rsidRPr="00EE39C8">
        <w:rPr>
          <w:b/>
          <w:i/>
          <w:szCs w:val="28"/>
        </w:rPr>
        <w:t xml:space="preserve">Жилищно-коммунальное хозяйство </w:t>
      </w:r>
    </w:p>
    <w:p w:rsidR="005D4AB9" w:rsidRPr="00EE39C8" w:rsidRDefault="005D4AB9" w:rsidP="001B48B9">
      <w:pPr>
        <w:ind w:firstLine="709"/>
        <w:jc w:val="both"/>
        <w:rPr>
          <w:color w:val="000000" w:themeColor="text1"/>
        </w:rPr>
      </w:pPr>
    </w:p>
    <w:p w:rsidR="009F7E58" w:rsidRDefault="0067073E" w:rsidP="0067073E">
      <w:pPr>
        <w:widowControl w:val="0"/>
        <w:ind w:firstLine="709"/>
        <w:jc w:val="both"/>
        <w:outlineLvl w:val="0"/>
      </w:pPr>
      <w:r w:rsidRPr="00EE39C8">
        <w:t>В части жилищно-коммунального хозяйства з</w:t>
      </w:r>
      <w:r w:rsidR="00654917" w:rsidRPr="00EE39C8">
        <w:t xml:space="preserve">аконопроектом предлагается увеличение расходов </w:t>
      </w:r>
      <w:r w:rsidRPr="00EE39C8">
        <w:t>в 2024 год в</w:t>
      </w:r>
      <w:r w:rsidR="00D25244">
        <w:t xml:space="preserve"> общей</w:t>
      </w:r>
      <w:r w:rsidRPr="00EE39C8">
        <w:t xml:space="preserve"> сумме 12 466 936,2 тыс. рублей</w:t>
      </w:r>
      <w:r w:rsidR="009F7E58">
        <w:t>.</w:t>
      </w:r>
    </w:p>
    <w:p w:rsidR="00F669C9" w:rsidRPr="00EE39C8" w:rsidRDefault="009F7E58" w:rsidP="0067073E">
      <w:pPr>
        <w:widowControl w:val="0"/>
        <w:ind w:firstLine="709"/>
        <w:jc w:val="both"/>
        <w:outlineLvl w:val="0"/>
      </w:pPr>
      <w:r>
        <w:t>П</w:t>
      </w:r>
      <w:r w:rsidR="00D4628B" w:rsidRPr="00EE39C8">
        <w:t>редусмотрены средства на возмещение предприятиям жилищно-коммунального хозяйства части платы граждан за коммунальные услуги в сумме 4</w:t>
      </w:r>
      <w:r>
        <w:rPr>
          <w:lang w:val="en-US"/>
        </w:rPr>
        <w:t> </w:t>
      </w:r>
      <w:r w:rsidR="00D4628B" w:rsidRPr="00EE39C8">
        <w:t>694 631,3 тыс. рублей, в том числе 1 770 836,8 тыс. рублей в связи с изменением уровня софинансирования</w:t>
      </w:r>
      <w:r w:rsidR="00307386">
        <w:t xml:space="preserve"> по соответствующим расходным обязательствам</w:t>
      </w:r>
      <w:r w:rsidR="00D25244">
        <w:t xml:space="preserve"> муниципальных образований</w:t>
      </w:r>
      <w:r w:rsidR="00D4628B" w:rsidRPr="00EE39C8">
        <w:t>.</w:t>
      </w:r>
      <w:r w:rsidR="00F669C9" w:rsidRPr="00EE39C8">
        <w:t xml:space="preserve"> </w:t>
      </w:r>
    </w:p>
    <w:p w:rsidR="00236B57" w:rsidRPr="00EE39C8" w:rsidRDefault="00D25244" w:rsidP="00236B57">
      <w:pPr>
        <w:ind w:firstLine="709"/>
        <w:jc w:val="both"/>
      </w:pPr>
      <w:r>
        <w:t>Также</w:t>
      </w:r>
      <w:r w:rsidR="006B4731" w:rsidRPr="00EE39C8">
        <w:t xml:space="preserve"> п</w:t>
      </w:r>
      <w:r w:rsidR="00236B57" w:rsidRPr="00EE39C8">
        <w:t>роектом областного закона министерству ЖКХ Ростовской области</w:t>
      </w:r>
      <w:r w:rsidR="006B4731" w:rsidRPr="00EE39C8">
        <w:t xml:space="preserve"> </w:t>
      </w:r>
      <w:r w:rsidR="00236B57" w:rsidRPr="00EE39C8">
        <w:t>на 2024-2026 годы предлагается увеличение бюджетных ассигнований, в том числе: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 xml:space="preserve">на предоставление субсидии региональным операторам по обращению с ТКО </w:t>
      </w:r>
      <w:proofErr w:type="gramStart"/>
      <w:r w:rsidR="00D32F66" w:rsidRPr="00EE39C8">
        <w:t>на возмещение недополученных доходов в связи с применением понижающих коэффициентов к единому тарифу в сумме</w:t>
      </w:r>
      <w:proofErr w:type="gramEnd"/>
      <w:r w:rsidR="00D32F66" w:rsidRPr="00EE39C8">
        <w:t xml:space="preserve"> 2 386 108,6 тыс. рублей;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 xml:space="preserve">на рекультивацию земельных участков и свалки, расположенных на территории </w:t>
      </w:r>
      <w:proofErr w:type="gramStart"/>
      <w:r w:rsidR="00D32F66" w:rsidRPr="00EE39C8">
        <w:t>г</w:t>
      </w:r>
      <w:proofErr w:type="gramEnd"/>
      <w:r w:rsidR="00D32F66" w:rsidRPr="00EE39C8">
        <w:t xml:space="preserve">. Таганрога, г. Донецка и Цимлянского района в общей сумме 925 158,7 </w:t>
      </w:r>
      <w:r w:rsidR="00D32F66" w:rsidRPr="00EE39C8">
        <w:br/>
        <w:t>тыс. рублей;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 xml:space="preserve">на завершение строительства объектов водопроводного хозяйства в  Аксайском, Неклиновском районах и капитального ремонта особо аварийных участков магистрального водовода </w:t>
      </w:r>
      <w:proofErr w:type="gramStart"/>
      <w:r w:rsidR="00D32F66" w:rsidRPr="00EE39C8">
        <w:t>г</w:t>
      </w:r>
      <w:proofErr w:type="gramEnd"/>
      <w:r w:rsidR="00D32F66" w:rsidRPr="00EE39C8">
        <w:t xml:space="preserve">. Шахты в связи с выполнением дополнительных работ в сумме 722 401,1 тыс. рублей в 2024 году и 583 666,5 в 2025 году; 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 xml:space="preserve">на предоставление субсидии организациям, осуществляющим деятельность               в сфере водоснабжения и (или) водоотведения, на возмещение недополученных </w:t>
      </w:r>
      <w:r w:rsidR="00D32F66" w:rsidRPr="00EE39C8">
        <w:lastRenderedPageBreak/>
        <w:t>доходов в связи с ограничением роста платы граждан за коммунальные услуги                      в сумме 618 355,9 тыс. рублей;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>на мероприятия по ремонту, замене, модернизации лифтов, ремонту лифтовых шахт, машинных и блочных помещений в многоквартирных домах, включенных в краткосрочный план реализации Региональной программы по проведению капитального ремонта общего имущества в многоквартирных домах на 2024 год за счет средств областного бюджета в сумме 592 313,5 тыс. рублей;</w:t>
      </w:r>
    </w:p>
    <w:p w:rsidR="00D32F66" w:rsidRPr="00EE39C8" w:rsidRDefault="0020510B" w:rsidP="00D32F66">
      <w:pPr>
        <w:ind w:firstLine="709"/>
        <w:jc w:val="both"/>
      </w:pPr>
      <w:r w:rsidRPr="00EE39C8">
        <w:t>– </w:t>
      </w:r>
      <w:r w:rsidR="00D32F66" w:rsidRPr="00EE39C8">
        <w:t>на реализацию инициативных проектов в части благоустройства общественных территорий на 2024 год в сумме 124 997,5 тыс. рублей;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 xml:space="preserve">на мероприятия по капитальному ремонту крыш многоквартирных домов №22 и №24 по ул. Космонавтов в </w:t>
      </w:r>
      <w:proofErr w:type="gramStart"/>
      <w:r w:rsidR="00236B57" w:rsidRPr="00EE39C8">
        <w:t>г</w:t>
      </w:r>
      <w:proofErr w:type="gramEnd"/>
      <w:r w:rsidR="00236B57" w:rsidRPr="00EE39C8">
        <w:t>. Зверево в соответствии со статьей 166 Жилищного кодекса Российской Федерации в сумме 18 106,0 тыс. рублей на 2024 год;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>на реализацию мероприятий по формированию современной городской среды в части благоустройства общественных и дворовых территорий в сумме 296</w:t>
      </w:r>
      <w:r w:rsidR="009F7E58">
        <w:rPr>
          <w:lang w:val="en-US"/>
        </w:rPr>
        <w:t> </w:t>
      </w:r>
      <w:r w:rsidR="00236B57" w:rsidRPr="00EE39C8">
        <w:t>005,4 тыс. рублей на 2024 год, в сумме 79 197,5 тыс. рублей на 2025 год;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>на обустройство (создание) мест (площадок) накопления твердых коммунальных отходов в сумме 14 296,1 тыс. рублей;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>на предоставление субсидии инвестору на возмещение затрат в связи с внесением платы за подключение (технологическое присоединение) проблемных объектов к сетям инженерно-технического обеспечения в сумме 3 314,2 тыс</w:t>
      </w:r>
      <w:proofErr w:type="gramStart"/>
      <w:r w:rsidR="00236B57" w:rsidRPr="00EE39C8">
        <w:t>.р</w:t>
      </w:r>
      <w:proofErr w:type="gramEnd"/>
      <w:r w:rsidR="00236B57" w:rsidRPr="00EE39C8">
        <w:t>ублей;</w:t>
      </w:r>
    </w:p>
    <w:p w:rsidR="00236B57" w:rsidRPr="00EE39C8" w:rsidRDefault="0020510B" w:rsidP="001B48B9">
      <w:pPr>
        <w:ind w:firstLine="709"/>
        <w:jc w:val="both"/>
        <w:rPr>
          <w:color w:val="000000" w:themeColor="text1"/>
        </w:rPr>
      </w:pPr>
      <w:r w:rsidRPr="00EE39C8">
        <w:t>– </w:t>
      </w:r>
      <w:r w:rsidR="00236B57" w:rsidRPr="00EE39C8">
        <w:t>на предоставление субсидии объединениям участников долевого строительства на возмещение затрат в связи с внесением платы за подключение (технологическое присоединение) проблемных объектов к сетям инженерно-технического обеспечения в сумме 1 743,1 тыс</w:t>
      </w:r>
      <w:proofErr w:type="gramStart"/>
      <w:r w:rsidR="00236B57" w:rsidRPr="00EE39C8">
        <w:t>.р</w:t>
      </w:r>
      <w:proofErr w:type="gramEnd"/>
      <w:r w:rsidR="00236B57" w:rsidRPr="00EE39C8">
        <w:t>ублей.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>на строительство, реконструкцию, капитальный ремонт и проектирование объектов водопроводно-канализационного хозяйства в Азовском, Советском, Пролетарском, Морозовском районах и</w:t>
      </w:r>
      <w:r w:rsidR="00895842" w:rsidRPr="00EE39C8">
        <w:t xml:space="preserve"> </w:t>
      </w:r>
      <w:proofErr w:type="gramStart"/>
      <w:r w:rsidR="00236B57" w:rsidRPr="00EE39C8">
        <w:t>г</w:t>
      </w:r>
      <w:proofErr w:type="gramEnd"/>
      <w:r w:rsidR="00236B57" w:rsidRPr="00EE39C8">
        <w:t xml:space="preserve">. Новошахтинске, а также на реконструкцию системы Шахтинского-Донского водовода </w:t>
      </w:r>
      <w:r w:rsidR="009F4AC3" w:rsidRPr="00EE39C8">
        <w:t>в целях исполнения принятых в 2023 году обязательств</w:t>
      </w:r>
      <w:r w:rsidR="00557826" w:rsidRPr="00EE39C8">
        <w:t xml:space="preserve"> в сумме 170 040,0 тыс. рублей в 2024 году</w:t>
      </w:r>
      <w:r w:rsidR="00236B57" w:rsidRPr="00EE39C8">
        <w:t>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 xml:space="preserve">на строительство сетей водоотведения в пос. Ясная Поляна </w:t>
      </w:r>
      <w:proofErr w:type="gramStart"/>
      <w:r w:rsidR="00236B57" w:rsidRPr="00EE39C8">
        <w:t>г</w:t>
      </w:r>
      <w:proofErr w:type="gramEnd"/>
      <w:r w:rsidR="00236B57" w:rsidRPr="00EE39C8">
        <w:t>. Ростова-на-Дону, на разработку проектной документации в целях завершения реконструкции водозаборных Семикаракорского района и на технологическое присоединение к сетям водопровода в ст. Мелиховской Усть-Донецкого района</w:t>
      </w:r>
      <w:r w:rsidR="00557826" w:rsidRPr="00EE39C8">
        <w:t xml:space="preserve"> в сумме 158 125,0 тыс. рублей</w:t>
      </w:r>
      <w:r w:rsidR="00895842" w:rsidRPr="00EE39C8">
        <w:t xml:space="preserve"> в 2024 году и 73 939,6 тыс. рублей в 2025 году</w:t>
      </w:r>
      <w:r w:rsidRPr="00EE39C8">
        <w:t>;</w:t>
      </w:r>
    </w:p>
    <w:p w:rsidR="00236B57" w:rsidRPr="00EE39C8" w:rsidRDefault="0020510B" w:rsidP="00236B57">
      <w:pPr>
        <w:ind w:firstLine="709"/>
        <w:jc w:val="both"/>
      </w:pPr>
      <w:r w:rsidRPr="00EE39C8">
        <w:t>– </w:t>
      </w:r>
      <w:r w:rsidR="00236B57" w:rsidRPr="00EE39C8">
        <w:t xml:space="preserve">по объекту </w:t>
      </w:r>
      <w:r w:rsidR="00236B57" w:rsidRPr="00EE39C8">
        <w:rPr>
          <w:color w:val="000000"/>
        </w:rPr>
        <w:t>«Строительство канализационного коллектора по ул.</w:t>
      </w:r>
      <w:r w:rsidR="009F7E58">
        <w:rPr>
          <w:color w:val="000000"/>
          <w:lang w:val="en-US"/>
        </w:rPr>
        <w:t> </w:t>
      </w:r>
      <w:proofErr w:type="gramStart"/>
      <w:r w:rsidR="00236B57" w:rsidRPr="00EE39C8">
        <w:rPr>
          <w:color w:val="000000"/>
        </w:rPr>
        <w:t>Локомотивная</w:t>
      </w:r>
      <w:proofErr w:type="gramEnd"/>
      <w:r w:rsidR="00236B57" w:rsidRPr="00EE39C8">
        <w:rPr>
          <w:color w:val="000000"/>
        </w:rPr>
        <w:t xml:space="preserve"> в городе Ростове-на-Дону» за счет </w:t>
      </w:r>
      <w:r w:rsidR="00737902" w:rsidRPr="00EE39C8">
        <w:rPr>
          <w:color w:val="000000"/>
        </w:rPr>
        <w:t>остатков</w:t>
      </w:r>
      <w:r w:rsidR="00236B57" w:rsidRPr="00EE39C8">
        <w:rPr>
          <w:color w:val="000000"/>
        </w:rPr>
        <w:t xml:space="preserve"> специального казначейского кредита</w:t>
      </w:r>
      <w:r w:rsidR="00557826" w:rsidRPr="00EE39C8">
        <w:rPr>
          <w:color w:val="000000"/>
        </w:rPr>
        <w:t xml:space="preserve"> в сумме </w:t>
      </w:r>
      <w:r w:rsidR="00557826" w:rsidRPr="00EE39C8">
        <w:t>6 275,4 тыс. рублей в 2024 году</w:t>
      </w:r>
      <w:r w:rsidR="00236B57" w:rsidRPr="00EE39C8">
        <w:rPr>
          <w:color w:val="000000"/>
        </w:rPr>
        <w:t>.</w:t>
      </w:r>
    </w:p>
    <w:p w:rsidR="005D4AB9" w:rsidRPr="00EE39C8" w:rsidRDefault="005D4AB9" w:rsidP="001B48B9">
      <w:pPr>
        <w:ind w:firstLine="709"/>
        <w:jc w:val="both"/>
        <w:rPr>
          <w:color w:val="000000" w:themeColor="text1"/>
        </w:rPr>
      </w:pPr>
      <w:r w:rsidRPr="00EE39C8">
        <w:rPr>
          <w:color w:val="000000" w:themeColor="text1"/>
        </w:rPr>
        <w:t>По министерству сельского хозяйства и продовольствия Ростовской области законопроектом предлагается:</w:t>
      </w:r>
    </w:p>
    <w:p w:rsidR="005D4AB9" w:rsidRPr="00EE39C8" w:rsidRDefault="005D4AB9" w:rsidP="001B48B9">
      <w:pPr>
        <w:ind w:firstLine="709"/>
        <w:jc w:val="both"/>
        <w:rPr>
          <w:color w:val="000000" w:themeColor="text1"/>
        </w:rPr>
      </w:pPr>
      <w:r w:rsidRPr="00EE39C8">
        <w:t xml:space="preserve">увеличить бюджетные ассигнования в 2024 году на сумму 73 410,2 тыс. рублей на капитальный ремонт водопроводных сетей в </w:t>
      </w:r>
      <w:r w:rsidRPr="00EE39C8">
        <w:rPr>
          <w:color w:val="000000" w:themeColor="text1"/>
        </w:rPr>
        <w:t>Обливском районе;</w:t>
      </w:r>
    </w:p>
    <w:p w:rsidR="005D4AB9" w:rsidRPr="00EE39C8" w:rsidRDefault="005D4AB9" w:rsidP="001B48B9">
      <w:pPr>
        <w:ind w:firstLine="709"/>
        <w:jc w:val="both"/>
        <w:rPr>
          <w:color w:val="000000" w:themeColor="text1"/>
        </w:rPr>
      </w:pPr>
      <w:r w:rsidRPr="00EE39C8">
        <w:t xml:space="preserve">перераспределить с 2024 года на 2025 год бюджетные ассигнования в сумме </w:t>
      </w:r>
      <w:r w:rsidRPr="00EE39C8">
        <w:rPr>
          <w:color w:val="000000" w:themeColor="text1"/>
        </w:rPr>
        <w:t xml:space="preserve">в сумме 20 587,9 тыс. рублей по объекту инженерной инфраструктуры Западного жилого микрорайона поселка Тарасовский в Тарасовском районе в связи с </w:t>
      </w:r>
      <w:r w:rsidRPr="00EE39C8">
        <w:t>переносом сроков выполнения работ</w:t>
      </w:r>
      <w:r w:rsidR="00236B57" w:rsidRPr="00EE39C8">
        <w:rPr>
          <w:color w:val="000000" w:themeColor="text1"/>
        </w:rPr>
        <w:t>;</w:t>
      </w:r>
    </w:p>
    <w:p w:rsidR="00236B57" w:rsidRPr="00EE39C8" w:rsidRDefault="00737902" w:rsidP="001B48B9">
      <w:pPr>
        <w:ind w:firstLine="709"/>
        <w:jc w:val="both"/>
        <w:rPr>
          <w:color w:val="000000" w:themeColor="text1"/>
        </w:rPr>
      </w:pPr>
      <w:r w:rsidRPr="00EE39C8">
        <w:lastRenderedPageBreak/>
        <w:t>предусмотреть средства</w:t>
      </w:r>
      <w:r w:rsidR="00236B57" w:rsidRPr="00EE39C8">
        <w:t xml:space="preserve"> на обеспечение комплексного развития сельских территорий в части реализации общественно значимых проектов по благоустройству сельских территорий в сумме 26 094,9 тыс. рублей.</w:t>
      </w:r>
    </w:p>
    <w:p w:rsidR="005D4AB9" w:rsidRPr="00EE39C8" w:rsidRDefault="005D4AB9" w:rsidP="001B48B9">
      <w:pPr>
        <w:ind w:firstLine="709"/>
        <w:jc w:val="both"/>
        <w:rPr>
          <w:rStyle w:val="12"/>
        </w:rPr>
      </w:pPr>
      <w:proofErr w:type="gramStart"/>
      <w:r w:rsidRPr="00EE39C8">
        <w:t xml:space="preserve">По министерству строительства, архитектуры и территориального развития Ростовской области законопроектом предлагается увеличить </w:t>
      </w:r>
      <w:r w:rsidR="00737902" w:rsidRPr="00EE39C8">
        <w:t xml:space="preserve">расходы </w:t>
      </w:r>
      <w:r w:rsidRPr="00EE39C8">
        <w:t>в 2024 году в сумме 104 740,2 тыс. рублей</w:t>
      </w:r>
      <w:r w:rsidRPr="00EE39C8">
        <w:rPr>
          <w:rStyle w:val="12"/>
        </w:rPr>
        <w:t xml:space="preserve"> на строительство внутриплощадочных сетей в п. Красный Колос, п</w:t>
      </w:r>
      <w:r w:rsidR="00EC783E" w:rsidRPr="00EE39C8">
        <w:rPr>
          <w:rStyle w:val="12"/>
        </w:rPr>
        <w:t>.</w:t>
      </w:r>
      <w:r w:rsidRPr="00EE39C8">
        <w:rPr>
          <w:rStyle w:val="12"/>
        </w:rPr>
        <w:t xml:space="preserve"> Рассвет и п. Целина, а также на технологическое присоединение к сетям газоснабжения и электросетям п. Красный Колос, п. Золотой Колос и п. Рассвет </w:t>
      </w:r>
      <w:r w:rsidR="009F4AC3" w:rsidRPr="00EE39C8">
        <w:t>в целях исполнения принятых в 2023</w:t>
      </w:r>
      <w:proofErr w:type="gramEnd"/>
      <w:r w:rsidR="009F4AC3" w:rsidRPr="00EE39C8">
        <w:t xml:space="preserve"> году обязательств</w:t>
      </w:r>
      <w:r w:rsidRPr="00EE39C8">
        <w:rPr>
          <w:rStyle w:val="12"/>
        </w:rPr>
        <w:t>.</w:t>
      </w:r>
    </w:p>
    <w:p w:rsidR="00557826" w:rsidRPr="00EE39C8" w:rsidRDefault="00737902" w:rsidP="00557826">
      <w:pPr>
        <w:ind w:firstLine="709"/>
        <w:jc w:val="both"/>
      </w:pPr>
      <w:r w:rsidRPr="00EE39C8">
        <w:t>Также дополнительные средства в 2</w:t>
      </w:r>
      <w:r w:rsidR="00557826" w:rsidRPr="00EE39C8">
        <w:t>024 год</w:t>
      </w:r>
      <w:r w:rsidRPr="00EE39C8">
        <w:t>у</w:t>
      </w:r>
      <w:r w:rsidR="00557826" w:rsidRPr="00EE39C8">
        <w:t xml:space="preserve"> </w:t>
      </w:r>
      <w:r w:rsidRPr="00EE39C8">
        <w:t xml:space="preserve">предлагается направить </w:t>
      </w:r>
      <w:proofErr w:type="gramStart"/>
      <w:r w:rsidRPr="00EE39C8">
        <w:t>на</w:t>
      </w:r>
      <w:proofErr w:type="gramEnd"/>
      <w:r w:rsidR="00557826" w:rsidRPr="00EE39C8">
        <w:t>:</w:t>
      </w:r>
    </w:p>
    <w:p w:rsidR="00D32F66" w:rsidRPr="00EE39C8" w:rsidRDefault="00D32F66" w:rsidP="00D32F66">
      <w:pPr>
        <w:ind w:firstLine="709"/>
        <w:jc w:val="both"/>
      </w:pPr>
      <w:r w:rsidRPr="00EE39C8">
        <w:t>предоставление субсидии в виде имущественного взноса в имущество Фонда развития территорий для реализации прав пострадавших участников долевого строительства в сумме 106 518,3 тыс. рублей в целях завершения строительства проблемных объектов.</w:t>
      </w:r>
    </w:p>
    <w:p w:rsidR="00236B57" w:rsidRPr="00EE39C8" w:rsidRDefault="00236B57" w:rsidP="00236B57">
      <w:pPr>
        <w:ind w:firstLine="709"/>
        <w:jc w:val="both"/>
      </w:pPr>
      <w:r w:rsidRPr="00EE39C8">
        <w:t xml:space="preserve">предоставление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 более детей – близнецов, в сумме </w:t>
      </w:r>
      <w:r w:rsidRPr="00EE39C8">
        <w:br/>
        <w:t>8 050,1 тыс. рублей;</w:t>
      </w:r>
    </w:p>
    <w:p w:rsidR="00236B57" w:rsidRPr="00EE39C8" w:rsidRDefault="00236B57" w:rsidP="00236B57">
      <w:pPr>
        <w:ind w:firstLine="709"/>
        <w:jc w:val="both"/>
      </w:pPr>
      <w:r w:rsidRPr="00EE39C8">
        <w:t xml:space="preserve">предоставление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десять или более несовершеннолетних детей, </w:t>
      </w:r>
      <w:r w:rsidR="00737902" w:rsidRPr="00EE39C8">
        <w:t>в сумме 20 826,3 тыс. рублей.</w:t>
      </w:r>
    </w:p>
    <w:p w:rsidR="00236B57" w:rsidRPr="00EE39C8" w:rsidRDefault="00236B57" w:rsidP="001B48B9">
      <w:pPr>
        <w:ind w:firstLine="709"/>
        <w:jc w:val="both"/>
        <w:rPr>
          <w:b/>
          <w:i/>
          <w:szCs w:val="28"/>
        </w:rPr>
      </w:pPr>
    </w:p>
    <w:p w:rsidR="0036229A" w:rsidRPr="00EE39C8" w:rsidRDefault="00103579" w:rsidP="0036229A">
      <w:pPr>
        <w:ind w:firstLine="709"/>
        <w:jc w:val="both"/>
        <w:rPr>
          <w:b/>
          <w:i/>
          <w:szCs w:val="28"/>
        </w:rPr>
      </w:pPr>
      <w:r w:rsidRPr="00EE39C8">
        <w:rPr>
          <w:b/>
          <w:i/>
          <w:szCs w:val="28"/>
        </w:rPr>
        <w:t xml:space="preserve">Дорожное хозяйство </w:t>
      </w:r>
    </w:p>
    <w:p w:rsidR="0036229A" w:rsidRPr="00EE39C8" w:rsidRDefault="0036229A" w:rsidP="0036229A">
      <w:pPr>
        <w:ind w:firstLine="709"/>
        <w:jc w:val="both"/>
        <w:rPr>
          <w:b/>
          <w:i/>
          <w:szCs w:val="28"/>
        </w:rPr>
      </w:pPr>
    </w:p>
    <w:p w:rsidR="00D4628B" w:rsidRPr="00EE39C8" w:rsidRDefault="00D25244" w:rsidP="00D4628B">
      <w:pPr>
        <w:ind w:firstLine="709"/>
        <w:jc w:val="both"/>
      </w:pPr>
      <w:r>
        <w:t>П</w:t>
      </w:r>
      <w:r w:rsidR="00D4628B" w:rsidRPr="00EE39C8">
        <w:t xml:space="preserve">роектом областного закона предусмотрено вовлечение остатков средств </w:t>
      </w:r>
      <w:r>
        <w:t>Д</w:t>
      </w:r>
      <w:r w:rsidR="00D4628B" w:rsidRPr="00EE39C8">
        <w:t>орожного фонда Ростовской области в сумме 698 972,5 тыс. рубл</w:t>
      </w:r>
      <w:r>
        <w:t xml:space="preserve">ей, а также </w:t>
      </w:r>
      <w:r w:rsidRPr="00EE39C8">
        <w:t>предлагается перераспределение расходов фонда в 2024 - 2025 годах.</w:t>
      </w:r>
    </w:p>
    <w:p w:rsidR="00236B57" w:rsidRPr="00D25244" w:rsidRDefault="00D25244" w:rsidP="00D25244">
      <w:pPr>
        <w:ind w:firstLine="709"/>
        <w:jc w:val="both"/>
        <w:rPr>
          <w:b/>
          <w:i/>
          <w:szCs w:val="28"/>
        </w:rPr>
      </w:pPr>
      <w:r>
        <w:rPr>
          <w:szCs w:val="28"/>
        </w:rPr>
        <w:t>В 2024 году о</w:t>
      </w:r>
      <w:r w:rsidR="004F6EC6" w:rsidRPr="00EE39C8">
        <w:rPr>
          <w:szCs w:val="28"/>
        </w:rPr>
        <w:t>бщий объем</w:t>
      </w:r>
      <w:r w:rsidR="0036229A" w:rsidRPr="00EE39C8">
        <w:rPr>
          <w:szCs w:val="28"/>
        </w:rPr>
        <w:t xml:space="preserve"> бюджетных ассигнований</w:t>
      </w:r>
      <w:r w:rsidR="004F6EC6" w:rsidRPr="00EE39C8">
        <w:rPr>
          <w:szCs w:val="28"/>
        </w:rPr>
        <w:t xml:space="preserve"> </w:t>
      </w:r>
      <w:r w:rsidR="00D4628B" w:rsidRPr="00EE39C8">
        <w:rPr>
          <w:szCs w:val="28"/>
        </w:rPr>
        <w:t xml:space="preserve">Дорожного фонда </w:t>
      </w:r>
      <w:r w:rsidRPr="00EE39C8">
        <w:rPr>
          <w:szCs w:val="28"/>
        </w:rPr>
        <w:t xml:space="preserve">составит </w:t>
      </w:r>
      <w:r w:rsidR="00F669C9" w:rsidRPr="00EE39C8">
        <w:rPr>
          <w:szCs w:val="28"/>
        </w:rPr>
        <w:t>30 241 446,2 тыс. рублей.</w:t>
      </w:r>
      <w:r w:rsidR="00737902" w:rsidRPr="00EE39C8">
        <w:t xml:space="preserve"> </w:t>
      </w:r>
    </w:p>
    <w:p w:rsidR="00236B57" w:rsidRPr="00EE39C8" w:rsidRDefault="00236B57" w:rsidP="00236B57">
      <w:pPr>
        <w:ind w:firstLine="709"/>
        <w:jc w:val="both"/>
      </w:pPr>
      <w:r w:rsidRPr="00EE39C8">
        <w:t>Протоколами заседания президиума (штаба) Правительственной комиссии                       по региональному развитию в Российской Федерации от 21.12.2023 и от 14.02.2024 утверждены уточнения инфраструктурных проектов в пределах ранее одобренных бюджетных кредитов.</w:t>
      </w:r>
    </w:p>
    <w:p w:rsidR="00236B57" w:rsidRPr="00EE39C8" w:rsidRDefault="00236B57" w:rsidP="00236B57">
      <w:pPr>
        <w:ind w:firstLine="709"/>
        <w:jc w:val="both"/>
      </w:pPr>
      <w:r w:rsidRPr="00EE39C8">
        <w:t>Указанные кредитные средства на реализацию инфраструктурных проектов               в 2024 году перераспределены в сумме 42 772,4 тыс. рублей  с инфраструктурного проекта «Строительство автомобильной дороги «Западная хорда»                                      на инфраструктурный проект «Строительство «Северного радиуса» в составе Ростовского транспортного кольца».</w:t>
      </w:r>
    </w:p>
    <w:p w:rsidR="00236B57" w:rsidRPr="00EE39C8" w:rsidRDefault="00737902" w:rsidP="00236B57">
      <w:pPr>
        <w:ind w:firstLine="709"/>
        <w:jc w:val="both"/>
      </w:pPr>
      <w:r w:rsidRPr="00EE39C8">
        <w:t>К</w:t>
      </w:r>
      <w:r w:rsidR="00236B57" w:rsidRPr="00EE39C8">
        <w:t>редитные средства на реализацию инфраструктурных проектов по инфраструктурному проекту «Строительство «Северного радиуса» в составе Ростовского транспортного кольца» уменьшены в сумме 727 565,0 тыс. рублей                    в 2024 году и увеличены в сумме 727 565,0 тыс. рублей в 2025 году.</w:t>
      </w:r>
    </w:p>
    <w:p w:rsidR="00236B57" w:rsidRPr="00EE39C8" w:rsidRDefault="00236B57" w:rsidP="00236B57">
      <w:pPr>
        <w:widowControl w:val="0"/>
        <w:ind w:firstLine="709"/>
        <w:jc w:val="both"/>
        <w:outlineLvl w:val="0"/>
        <w:rPr>
          <w:b/>
          <w:i/>
          <w:color w:val="000000" w:themeColor="text1"/>
        </w:rPr>
      </w:pPr>
      <w:r w:rsidRPr="00EE39C8">
        <w:t xml:space="preserve">Средства резерва Дорожного фонда Ростовской области в 2024 году в сумме              1 970,0 тыс. рублей распределены на реализацию инициативного проекта                           по ремонту внутрипоселковой дороги в селе Большие Салы Мясниковского района.  </w:t>
      </w:r>
    </w:p>
    <w:p w:rsidR="00E54965" w:rsidRPr="00EE39C8" w:rsidRDefault="00E54965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</w:p>
    <w:p w:rsidR="00103579" w:rsidRPr="00EE39C8" w:rsidRDefault="00103579" w:rsidP="001B48B9">
      <w:pPr>
        <w:widowControl w:val="0"/>
        <w:ind w:firstLine="709"/>
        <w:jc w:val="both"/>
        <w:outlineLvl w:val="0"/>
        <w:rPr>
          <w:b/>
          <w:i/>
          <w:szCs w:val="28"/>
        </w:rPr>
      </w:pPr>
      <w:r w:rsidRPr="00EE39C8">
        <w:rPr>
          <w:b/>
          <w:i/>
          <w:szCs w:val="28"/>
        </w:rPr>
        <w:lastRenderedPageBreak/>
        <w:t>Иные расходы, в том числе на обеспечение деятельности органов государственной власти</w:t>
      </w:r>
    </w:p>
    <w:p w:rsidR="00103579" w:rsidRPr="00EE39C8" w:rsidRDefault="00103579" w:rsidP="001B48B9">
      <w:pPr>
        <w:ind w:firstLine="709"/>
        <w:jc w:val="both"/>
        <w:rPr>
          <w:szCs w:val="28"/>
        </w:rPr>
      </w:pPr>
    </w:p>
    <w:p w:rsidR="005D4AB9" w:rsidRPr="00EE39C8" w:rsidRDefault="005D4AB9" w:rsidP="001B48B9">
      <w:pPr>
        <w:ind w:firstLine="567"/>
        <w:jc w:val="both"/>
      </w:pPr>
      <w:r w:rsidRPr="00EE39C8">
        <w:t>По иным расходам в части обеспечения деятельности органов государственной власти предлагаются следующие изменения.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EE39C8">
        <w:t>Увеличение средств областного бюджета по фонду оплаты труда государственным казенным учреждениям Ростовской области, подведомственным департаменту по предупреждению и ликвидации чрезвычайных ситуаций Ростовской области, в 2024 году в сумме 233 221,2 тыс. рублей, в 2025 году – 248 691,9 тыс. рублей, в 2026 году – 258 640,4 тыс. рублей.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EE39C8">
        <w:t>Государственному казенному учреждению Ростовской области «Противопожарная служба Ростовской области», подведомственному департаменту по предупреждению и ликвидации чрезвычайных ситуаций Ростовской области запланировано увеличение ассигнований на приобретение в 2024 году пожарных автомобилей в сумме 119 600,0 тыс. рублей и на мероприятия по обеспечению пожарной безопасности в целях исполнения принятых в 2023 году обязательств в сумме 77 413,2 тыс. рублей.</w:t>
      </w:r>
      <w:proofErr w:type="gramEnd"/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EE39C8">
        <w:t>Увеличение средств областного бюджета министерству труда и социального развития Ростовской области на проведение органами социальной защиты населения муниципальных образований Ростовской области мероприятий по аттестации информационных систем в 2024 году в сумме 92 678,1 тыс. рублей.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EE39C8">
        <w:t>Министерству жилищно-коммунального хозяйства Ростовской области предлагается увеличить средства бюджета на уплату налога на имущество и земельного налога в 2024 году в сумме 21 336,5 тыс. рублей.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EE39C8">
        <w:t>Дополнительно предусмотрены средства областного бюджета государственному бюджетному учреждению Ростовской области «</w:t>
      </w:r>
      <w:r w:rsidRPr="00EE39C8">
        <w:rPr>
          <w:szCs w:val="28"/>
        </w:rPr>
        <w:t>Региональный центр информационных систем», подведомственному министерству цифрового развития, информационных технологий и связи Ростовской области, на приобретение компьютерной и организационной техники для министерства природных ресурсов и экологии Ростовской области, Административной инспекции Ростовской области, департамента потребительского рынка Ростовской области и министерства имущественных и земельных отношений, финансового оздоровления предприятий, организаций Ростовской области в</w:t>
      </w:r>
      <w:proofErr w:type="gramEnd"/>
      <w:r w:rsidRPr="00EE39C8">
        <w:rPr>
          <w:szCs w:val="28"/>
        </w:rPr>
        <w:t xml:space="preserve"> 2024 году в сумме 15 115,0 тыс. рублей.  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E39C8">
        <w:rPr>
          <w:szCs w:val="28"/>
        </w:rPr>
        <w:t xml:space="preserve">На проведение организационно-штатных мероприятий министерству транспорта Ростовской области запланировано увеличение бюджетных </w:t>
      </w:r>
      <w:r w:rsidR="0037075C" w:rsidRPr="00EE39C8">
        <w:rPr>
          <w:szCs w:val="28"/>
        </w:rPr>
        <w:t>ассигнований</w:t>
      </w:r>
      <w:r w:rsidRPr="00EE39C8">
        <w:rPr>
          <w:szCs w:val="28"/>
        </w:rPr>
        <w:t xml:space="preserve"> в 2024 году в сумме 11 406,7 тыс. рублей. </w:t>
      </w:r>
    </w:p>
    <w:p w:rsidR="00FA0786" w:rsidRPr="00EE39C8" w:rsidRDefault="00FA0786" w:rsidP="00737902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E39C8">
        <w:rPr>
          <w:szCs w:val="28"/>
        </w:rPr>
        <w:t>Увеличение средств областного бюджета министерству региональной политики и массовых коммуникаций Ростовской области на привлечение дополнительных каналов распространения информации в сумме 10 495,2 тыс. рублей ежегодно.</w:t>
      </w:r>
    </w:p>
    <w:p w:rsidR="00FA0786" w:rsidRPr="00EE39C8" w:rsidRDefault="00FA0786" w:rsidP="00FA0786">
      <w:pPr>
        <w:spacing w:line="228" w:lineRule="auto"/>
        <w:ind w:firstLine="709"/>
        <w:jc w:val="both"/>
        <w:rPr>
          <w:szCs w:val="28"/>
        </w:rPr>
      </w:pPr>
      <w:proofErr w:type="gramStart"/>
      <w:r w:rsidRPr="00EE39C8">
        <w:rPr>
          <w:szCs w:val="28"/>
        </w:rPr>
        <w:t>В целях сохранения кадрового потенциала управления казачьих дружин Ростовской области законопроектом предлагается дополнительно предусмотреть на 2024-2026 годы по 10 832,8 тыс. рублей ежегодно на предоставление иных межбюджетных трансфертов бюджетам муниципальных образований области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договорами.</w:t>
      </w:r>
      <w:proofErr w:type="gramEnd"/>
    </w:p>
    <w:p w:rsidR="00236B57" w:rsidRPr="00EE39C8" w:rsidRDefault="00236B57" w:rsidP="00FA0786">
      <w:pPr>
        <w:spacing w:line="228" w:lineRule="auto"/>
        <w:ind w:firstLine="709"/>
        <w:jc w:val="both"/>
        <w:rPr>
          <w:szCs w:val="28"/>
        </w:rPr>
      </w:pPr>
      <w:r w:rsidRPr="00EE39C8">
        <w:lastRenderedPageBreak/>
        <w:t>Проектом областного закона предлагается увеличение ассигнований министерству строительства Ростовской области на предоставление субсидии                   ГБУ РО «Ростовоблстройзаказчик», в том числе:</w:t>
      </w:r>
    </w:p>
    <w:p w:rsidR="00FA0786" w:rsidRPr="00EE39C8" w:rsidRDefault="00FA0786" w:rsidP="00FA0786">
      <w:pPr>
        <w:ind w:firstLine="709"/>
        <w:jc w:val="both"/>
      </w:pPr>
      <w:r w:rsidRPr="00EE39C8">
        <w:t xml:space="preserve">- на финансовое обеспечение учреждения на 2024 год в сумме 36 804,5  тыс. рублей, на 2025 год – 56 595,9 тыс. рублей, на 2026 год – 58 860,8 тыс. рублей, </w:t>
      </w:r>
    </w:p>
    <w:p w:rsidR="00FA0786" w:rsidRPr="00EE39C8" w:rsidRDefault="00FA0786" w:rsidP="00FA0786">
      <w:pPr>
        <w:ind w:firstLine="709"/>
        <w:jc w:val="both"/>
      </w:pPr>
      <w:r w:rsidRPr="00EE39C8">
        <w:t>– на аренду нежилого помещения для размещения сотрудников учреждения в период с 01.04.2024 по 31.12.2024 года на 2024 год в сумме 8 312,7 тыс. рублей;</w:t>
      </w:r>
    </w:p>
    <w:p w:rsidR="00FA0786" w:rsidRPr="00EE39C8" w:rsidRDefault="00FA0786" w:rsidP="00FA0786">
      <w:pPr>
        <w:ind w:firstLine="709"/>
        <w:jc w:val="both"/>
      </w:pPr>
      <w:r w:rsidRPr="00EE39C8">
        <w:t>– на приобретение основных средств, иного имущества для развития информационно-технологической инфраструктуры, материально-технической базы учреждения на 2024 год в сумме 89 836,5 тыс. рублей.</w:t>
      </w:r>
    </w:p>
    <w:p w:rsidR="00A25861" w:rsidRPr="00EE39C8" w:rsidRDefault="00A25861" w:rsidP="001B48B9">
      <w:pPr>
        <w:ind w:firstLine="709"/>
        <w:jc w:val="both"/>
        <w:rPr>
          <w:szCs w:val="28"/>
        </w:rPr>
      </w:pPr>
    </w:p>
    <w:p w:rsidR="006022EC" w:rsidRPr="00EE39C8" w:rsidRDefault="006022EC" w:rsidP="001B48B9">
      <w:pPr>
        <w:ind w:firstLine="709"/>
        <w:jc w:val="both"/>
      </w:pPr>
      <w:r w:rsidRPr="00EE39C8">
        <w:t>3. Изменение параметров дефицита областного бюджета и источников его финансирования.</w:t>
      </w:r>
    </w:p>
    <w:p w:rsidR="006022EC" w:rsidRPr="00EE39C8" w:rsidRDefault="006022EC" w:rsidP="001B48B9">
      <w:pPr>
        <w:ind w:firstLine="709"/>
        <w:jc w:val="both"/>
        <w:rPr>
          <w:rStyle w:val="12"/>
        </w:rPr>
      </w:pPr>
      <w:r w:rsidRPr="00EE39C8">
        <w:rPr>
          <w:rStyle w:val="12"/>
        </w:rPr>
        <w:t xml:space="preserve">Законопроектом предусматривается в 2024 году увеличение дефицита областного бюджета на 14 217 570,1 тыс. рублей. </w:t>
      </w:r>
    </w:p>
    <w:p w:rsidR="006022EC" w:rsidRPr="00EE39C8" w:rsidRDefault="006022EC" w:rsidP="001B48B9">
      <w:pPr>
        <w:ind w:firstLine="709"/>
        <w:jc w:val="both"/>
      </w:pPr>
      <w:r w:rsidRPr="00EE39C8">
        <w:rPr>
          <w:rStyle w:val="12"/>
        </w:rPr>
        <w:t>Увеличение дефицита областного бюджета обеспечено вовлечением остатков за 2023 год на едином счете областного бюджета в объеме 16</w:t>
      </w:r>
      <w:r w:rsidRPr="00EE39C8">
        <w:t> 945 179,2 тыс. рублей</w:t>
      </w:r>
      <w:r w:rsidR="00FA0786" w:rsidRPr="00EE39C8">
        <w:t>.</w:t>
      </w:r>
    </w:p>
    <w:p w:rsidR="006022EC" w:rsidRPr="00EE39C8" w:rsidRDefault="006022EC" w:rsidP="001B48B9">
      <w:pPr>
        <w:ind w:firstLine="709"/>
        <w:jc w:val="both"/>
      </w:pPr>
      <w:r w:rsidRPr="00EE39C8">
        <w:t>Кроме того, в источниках финансирования дефицита 2024 года отражены:</w:t>
      </w:r>
    </w:p>
    <w:p w:rsidR="006022EC" w:rsidRPr="00EE39C8" w:rsidRDefault="006022EC" w:rsidP="001B48B9">
      <w:pPr>
        <w:ind w:firstLine="709"/>
        <w:jc w:val="both"/>
      </w:pPr>
      <w:r w:rsidRPr="00EE39C8">
        <w:t>досрочный возврат банковских кредитов в сумме 2 000 000,0 тыс. рублей;</w:t>
      </w:r>
    </w:p>
    <w:p w:rsidR="006022EC" w:rsidRPr="00EE39C8" w:rsidRDefault="006022EC" w:rsidP="001B48B9">
      <w:pPr>
        <w:ind w:firstLine="709"/>
        <w:jc w:val="both"/>
      </w:pPr>
      <w:r w:rsidRPr="00EE39C8">
        <w:t>уменьшение привлечения инфраструктурных бюджетных кредитов в сумме 727 564,9 тыс. рублей.</w:t>
      </w:r>
    </w:p>
    <w:p w:rsidR="006022EC" w:rsidRPr="00EE39C8" w:rsidRDefault="006022EC" w:rsidP="001B48B9">
      <w:pPr>
        <w:ind w:firstLine="709"/>
        <w:jc w:val="both"/>
      </w:pPr>
      <w:r w:rsidRPr="00EE39C8">
        <w:t xml:space="preserve">В 2025 году планируется уменьшение </w:t>
      </w:r>
      <w:r w:rsidR="0037075C" w:rsidRPr="00EE39C8">
        <w:t>Профицит</w:t>
      </w:r>
      <w:r w:rsidRPr="00EE39C8">
        <w:t xml:space="preserve"> в размере 2 727 520,8</w:t>
      </w:r>
      <w:r w:rsidR="00737902" w:rsidRPr="00EE39C8">
        <w:t> </w:t>
      </w:r>
      <w:r w:rsidRPr="00EE39C8">
        <w:t>тыс.</w:t>
      </w:r>
      <w:r w:rsidR="00737902" w:rsidRPr="00EE39C8">
        <w:t> </w:t>
      </w:r>
      <w:r w:rsidRPr="00EE39C8">
        <w:t>рублей, в том числе:</w:t>
      </w:r>
    </w:p>
    <w:p w:rsidR="006022EC" w:rsidRPr="00EE39C8" w:rsidRDefault="006022EC" w:rsidP="001B48B9">
      <w:pPr>
        <w:ind w:firstLine="709"/>
        <w:jc w:val="both"/>
      </w:pPr>
      <w:r w:rsidRPr="00EE39C8">
        <w:t>уменьшен возврат банковских кредитов в сумме 2 000 000,0 тыс. рублей;</w:t>
      </w:r>
    </w:p>
    <w:p w:rsidR="006022EC" w:rsidRPr="00EE39C8" w:rsidRDefault="006022EC" w:rsidP="001B48B9">
      <w:pPr>
        <w:ind w:firstLine="709"/>
        <w:jc w:val="both"/>
      </w:pPr>
      <w:r w:rsidRPr="00EE39C8">
        <w:t xml:space="preserve">увеличено привлечение инфраструктурных бюджетных кредитов на </w:t>
      </w:r>
      <w:r w:rsidRPr="00EE39C8">
        <w:br/>
        <w:t>727 565,0 тыс. рублей.</w:t>
      </w:r>
    </w:p>
    <w:p w:rsidR="006022EC" w:rsidRPr="00EE39C8" w:rsidRDefault="006022EC" w:rsidP="001B48B9">
      <w:pPr>
        <w:ind w:firstLine="709"/>
        <w:jc w:val="both"/>
      </w:pPr>
      <w:r w:rsidRPr="00EE39C8">
        <w:t xml:space="preserve">В 2026 году планируется уменьшение </w:t>
      </w:r>
      <w:r w:rsidR="0037075C" w:rsidRPr="00EE39C8">
        <w:t>профицита</w:t>
      </w:r>
      <w:r w:rsidRPr="00EE39C8">
        <w:t xml:space="preserve"> на 51 924,7 тыс. рублей, </w:t>
      </w:r>
      <w:r w:rsidRPr="00EE39C8">
        <w:br/>
        <w:t>в основном за счет уменьшения погашения инфраструктурных кредитов в сумме 51 968,9 тыс. рублей.</w:t>
      </w:r>
    </w:p>
    <w:p w:rsidR="006022EC" w:rsidRPr="00EE39C8" w:rsidRDefault="006022EC" w:rsidP="001B48B9">
      <w:pPr>
        <w:ind w:firstLine="709"/>
        <w:jc w:val="both"/>
      </w:pPr>
      <w:r w:rsidRPr="00EE39C8">
        <w:t>Одновременно в 2024 – 2026 годах уменьшение поступления от возвратов бюджетных кредитов от юридических лиц составит 44,2 тыс. рублей ежегодно</w:t>
      </w:r>
      <w:r w:rsidR="00EC5B31" w:rsidRPr="00EE39C8">
        <w:t xml:space="preserve"> в связи с признанием банкротства данного юридического лица.</w:t>
      </w:r>
    </w:p>
    <w:p w:rsidR="007F293C" w:rsidRDefault="007F293C" w:rsidP="00162808">
      <w:pPr>
        <w:spacing w:line="233" w:lineRule="auto"/>
        <w:ind w:firstLine="709"/>
        <w:jc w:val="both"/>
      </w:pPr>
    </w:p>
    <w:p w:rsidR="0032231C" w:rsidRDefault="0032231C" w:rsidP="0032231C">
      <w:pPr>
        <w:ind w:firstLine="709"/>
        <w:jc w:val="both"/>
      </w:pPr>
      <w:r>
        <w:t>Приложение</w:t>
      </w:r>
      <w:r w:rsidR="0065065C">
        <w:t>:</w:t>
      </w:r>
      <w:r>
        <w:t xml:space="preserve"> на ___ </w:t>
      </w:r>
      <w:proofErr w:type="gramStart"/>
      <w:r>
        <w:t>л</w:t>
      </w:r>
      <w:proofErr w:type="gramEnd"/>
      <w:r>
        <w:t>. в 1 экз.</w:t>
      </w:r>
    </w:p>
    <w:p w:rsidR="0032231C" w:rsidRPr="007F293C" w:rsidRDefault="0032231C" w:rsidP="00162808">
      <w:pPr>
        <w:spacing w:line="233" w:lineRule="auto"/>
        <w:ind w:firstLine="709"/>
        <w:jc w:val="both"/>
      </w:pPr>
    </w:p>
    <w:p w:rsidR="0019369C" w:rsidRPr="00EE39C8" w:rsidRDefault="0019369C" w:rsidP="00707F25">
      <w:pPr>
        <w:ind w:firstLine="709"/>
        <w:jc w:val="both"/>
        <w:rPr>
          <w:strike/>
          <w:szCs w:val="28"/>
        </w:rPr>
      </w:pPr>
    </w:p>
    <w:p w:rsidR="00103579" w:rsidRPr="00EE39C8" w:rsidRDefault="00103579" w:rsidP="00707F25">
      <w:pPr>
        <w:ind w:firstLine="709"/>
        <w:jc w:val="both"/>
        <w:rPr>
          <w:strike/>
          <w:szCs w:val="28"/>
        </w:rPr>
      </w:pPr>
    </w:p>
    <w:p w:rsidR="00103579" w:rsidRPr="00EE39C8" w:rsidRDefault="00103579" w:rsidP="00103579">
      <w:pPr>
        <w:ind w:firstLine="709"/>
        <w:jc w:val="both"/>
        <w:rPr>
          <w:szCs w:val="28"/>
        </w:rPr>
      </w:pPr>
      <w:r w:rsidRPr="00EE39C8">
        <w:rPr>
          <w:szCs w:val="28"/>
        </w:rPr>
        <w:t>Заместитель Губернатора</w:t>
      </w:r>
    </w:p>
    <w:p w:rsidR="00103579" w:rsidRPr="00EE39C8" w:rsidRDefault="00103579" w:rsidP="00103579">
      <w:pPr>
        <w:ind w:firstLine="709"/>
        <w:jc w:val="both"/>
        <w:rPr>
          <w:szCs w:val="28"/>
        </w:rPr>
      </w:pPr>
      <w:r w:rsidRPr="00EE39C8">
        <w:rPr>
          <w:szCs w:val="28"/>
        </w:rPr>
        <w:t xml:space="preserve">  Ростовской области –</w:t>
      </w:r>
    </w:p>
    <w:p w:rsidR="00103579" w:rsidRDefault="00103579" w:rsidP="00103579">
      <w:pPr>
        <w:ind w:firstLine="709"/>
        <w:jc w:val="both"/>
      </w:pPr>
      <w:r w:rsidRPr="00EE39C8">
        <w:rPr>
          <w:szCs w:val="28"/>
        </w:rPr>
        <w:t xml:space="preserve">    министр финансов</w:t>
      </w:r>
      <w:r w:rsidRPr="00EE39C8">
        <w:rPr>
          <w:szCs w:val="28"/>
        </w:rPr>
        <w:tab/>
      </w:r>
      <w:r w:rsidRPr="00EE39C8">
        <w:rPr>
          <w:szCs w:val="28"/>
        </w:rPr>
        <w:tab/>
      </w:r>
      <w:r w:rsidRPr="00EE39C8">
        <w:rPr>
          <w:szCs w:val="28"/>
        </w:rPr>
        <w:tab/>
      </w:r>
      <w:r w:rsidRPr="00EE39C8">
        <w:rPr>
          <w:szCs w:val="28"/>
        </w:rPr>
        <w:tab/>
      </w:r>
      <w:r w:rsidRPr="00EE39C8">
        <w:rPr>
          <w:szCs w:val="28"/>
        </w:rPr>
        <w:tab/>
      </w:r>
      <w:r w:rsidRPr="00EE39C8">
        <w:rPr>
          <w:szCs w:val="28"/>
        </w:rPr>
        <w:tab/>
      </w:r>
      <w:r w:rsidRPr="00EE39C8">
        <w:rPr>
          <w:szCs w:val="28"/>
        </w:rPr>
        <w:tab/>
        <w:t xml:space="preserve">         Л.В. Федотова</w:t>
      </w:r>
    </w:p>
    <w:p w:rsidR="0019369C" w:rsidRDefault="0019369C" w:rsidP="003126F7">
      <w:pPr>
        <w:jc w:val="both"/>
        <w:rPr>
          <w:strike/>
          <w:szCs w:val="28"/>
        </w:rPr>
      </w:pPr>
    </w:p>
    <w:sectPr w:rsidR="0019369C" w:rsidSect="004525AD">
      <w:footerReference w:type="even" r:id="rId8"/>
      <w:footerReference w:type="default" r:id="rId9"/>
      <w:pgSz w:w="11906" w:h="16838"/>
      <w:pgMar w:top="567" w:right="567" w:bottom="425" w:left="1077" w:header="709" w:footer="4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3D" w:rsidRDefault="0008483D">
      <w:r>
        <w:separator/>
      </w:r>
    </w:p>
  </w:endnote>
  <w:endnote w:type="continuationSeparator" w:id="0">
    <w:p w:rsidR="0008483D" w:rsidRDefault="0008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02" w:rsidRDefault="00A80D04" w:rsidP="009D7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79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902" w:rsidRDefault="007379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02" w:rsidRDefault="00A80D04" w:rsidP="009D7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79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65C">
      <w:rPr>
        <w:rStyle w:val="a7"/>
        <w:noProof/>
      </w:rPr>
      <w:t>14</w:t>
    </w:r>
    <w:r>
      <w:rPr>
        <w:rStyle w:val="a7"/>
      </w:rPr>
      <w:fldChar w:fldCharType="end"/>
    </w:r>
  </w:p>
  <w:p w:rsidR="00737902" w:rsidRDefault="00737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3D" w:rsidRDefault="0008483D">
      <w:r>
        <w:separator/>
      </w:r>
    </w:p>
  </w:footnote>
  <w:footnote w:type="continuationSeparator" w:id="0">
    <w:p w:rsidR="0008483D" w:rsidRDefault="00084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72D"/>
    <w:multiLevelType w:val="hybridMultilevel"/>
    <w:tmpl w:val="2E7CD21C"/>
    <w:lvl w:ilvl="0" w:tplc="C9CC49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376A7"/>
    <w:multiLevelType w:val="hybridMultilevel"/>
    <w:tmpl w:val="E7C64A74"/>
    <w:lvl w:ilvl="0" w:tplc="71DEE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45CDC"/>
    <w:multiLevelType w:val="hybridMultilevel"/>
    <w:tmpl w:val="77D0FC22"/>
    <w:lvl w:ilvl="0" w:tplc="C9CC49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C5E51"/>
    <w:multiLevelType w:val="hybridMultilevel"/>
    <w:tmpl w:val="53B255FA"/>
    <w:lvl w:ilvl="0" w:tplc="8B269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16627"/>
    <w:multiLevelType w:val="hybridMultilevel"/>
    <w:tmpl w:val="ABBE3B38"/>
    <w:lvl w:ilvl="0" w:tplc="58E6E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E0CAE"/>
    <w:multiLevelType w:val="hybridMultilevel"/>
    <w:tmpl w:val="CD98EE0E"/>
    <w:lvl w:ilvl="0" w:tplc="957C5E9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C4360F5"/>
    <w:multiLevelType w:val="hybridMultilevel"/>
    <w:tmpl w:val="324E6A52"/>
    <w:lvl w:ilvl="0" w:tplc="4C48DB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B2B3E"/>
    <w:multiLevelType w:val="hybridMultilevel"/>
    <w:tmpl w:val="6492AEAC"/>
    <w:lvl w:ilvl="0" w:tplc="C9CC49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C4741"/>
    <w:multiLevelType w:val="multilevel"/>
    <w:tmpl w:val="8D708B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60D498B"/>
    <w:multiLevelType w:val="hybridMultilevel"/>
    <w:tmpl w:val="EB4438DA"/>
    <w:lvl w:ilvl="0" w:tplc="1E00344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6545389"/>
    <w:multiLevelType w:val="hybridMultilevel"/>
    <w:tmpl w:val="B4EE8102"/>
    <w:lvl w:ilvl="0" w:tplc="817E58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137873"/>
    <w:multiLevelType w:val="hybridMultilevel"/>
    <w:tmpl w:val="9DF64D84"/>
    <w:lvl w:ilvl="0" w:tplc="7B6EA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311817"/>
    <w:multiLevelType w:val="hybridMultilevel"/>
    <w:tmpl w:val="619E7A24"/>
    <w:lvl w:ilvl="0" w:tplc="B34CE2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E5BEB"/>
    <w:multiLevelType w:val="hybridMultilevel"/>
    <w:tmpl w:val="B7384CF8"/>
    <w:lvl w:ilvl="0" w:tplc="11C61B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8F"/>
    <w:rsid w:val="0000055C"/>
    <w:rsid w:val="00000FF8"/>
    <w:rsid w:val="000010C3"/>
    <w:rsid w:val="0000114C"/>
    <w:rsid w:val="000027FE"/>
    <w:rsid w:val="000027FF"/>
    <w:rsid w:val="000028FA"/>
    <w:rsid w:val="0000339F"/>
    <w:rsid w:val="00003DB4"/>
    <w:rsid w:val="00003DDA"/>
    <w:rsid w:val="00004419"/>
    <w:rsid w:val="000049F8"/>
    <w:rsid w:val="00004AED"/>
    <w:rsid w:val="00004F29"/>
    <w:rsid w:val="0000532F"/>
    <w:rsid w:val="0000543A"/>
    <w:rsid w:val="000055DC"/>
    <w:rsid w:val="0000565E"/>
    <w:rsid w:val="000059DF"/>
    <w:rsid w:val="00006537"/>
    <w:rsid w:val="000065D6"/>
    <w:rsid w:val="00007CD8"/>
    <w:rsid w:val="00007E35"/>
    <w:rsid w:val="00007FFB"/>
    <w:rsid w:val="00010957"/>
    <w:rsid w:val="0001098F"/>
    <w:rsid w:val="00010E20"/>
    <w:rsid w:val="000110C1"/>
    <w:rsid w:val="00011144"/>
    <w:rsid w:val="00012D0D"/>
    <w:rsid w:val="000132B2"/>
    <w:rsid w:val="00013336"/>
    <w:rsid w:val="00013623"/>
    <w:rsid w:val="00013639"/>
    <w:rsid w:val="00013647"/>
    <w:rsid w:val="00013690"/>
    <w:rsid w:val="00013AAD"/>
    <w:rsid w:val="00013D35"/>
    <w:rsid w:val="000147D7"/>
    <w:rsid w:val="0001483F"/>
    <w:rsid w:val="00014BC1"/>
    <w:rsid w:val="00014C74"/>
    <w:rsid w:val="00015570"/>
    <w:rsid w:val="0001602C"/>
    <w:rsid w:val="00017B10"/>
    <w:rsid w:val="00020496"/>
    <w:rsid w:val="00020CA3"/>
    <w:rsid w:val="00020E4D"/>
    <w:rsid w:val="000210A2"/>
    <w:rsid w:val="0002164B"/>
    <w:rsid w:val="00021763"/>
    <w:rsid w:val="0002189A"/>
    <w:rsid w:val="0002194E"/>
    <w:rsid w:val="00021B19"/>
    <w:rsid w:val="00021C36"/>
    <w:rsid w:val="00022592"/>
    <w:rsid w:val="0002369E"/>
    <w:rsid w:val="00023A2F"/>
    <w:rsid w:val="00023E07"/>
    <w:rsid w:val="0002479F"/>
    <w:rsid w:val="00024CFA"/>
    <w:rsid w:val="0002545C"/>
    <w:rsid w:val="0002622B"/>
    <w:rsid w:val="0002645B"/>
    <w:rsid w:val="0002667F"/>
    <w:rsid w:val="00026CF1"/>
    <w:rsid w:val="0002714C"/>
    <w:rsid w:val="000271CB"/>
    <w:rsid w:val="000275CA"/>
    <w:rsid w:val="000279D7"/>
    <w:rsid w:val="00030122"/>
    <w:rsid w:val="000308E8"/>
    <w:rsid w:val="000310D3"/>
    <w:rsid w:val="00031641"/>
    <w:rsid w:val="00031D37"/>
    <w:rsid w:val="00031F15"/>
    <w:rsid w:val="0003241A"/>
    <w:rsid w:val="00033601"/>
    <w:rsid w:val="00033D29"/>
    <w:rsid w:val="00034E10"/>
    <w:rsid w:val="000350D1"/>
    <w:rsid w:val="0003581A"/>
    <w:rsid w:val="000365CB"/>
    <w:rsid w:val="000401E7"/>
    <w:rsid w:val="00040930"/>
    <w:rsid w:val="0004097F"/>
    <w:rsid w:val="00040A7C"/>
    <w:rsid w:val="00040D7A"/>
    <w:rsid w:val="00040D7C"/>
    <w:rsid w:val="00040DC9"/>
    <w:rsid w:val="00041487"/>
    <w:rsid w:val="000416F7"/>
    <w:rsid w:val="0004250A"/>
    <w:rsid w:val="00042CA5"/>
    <w:rsid w:val="00042F66"/>
    <w:rsid w:val="0004557B"/>
    <w:rsid w:val="00045A18"/>
    <w:rsid w:val="00045DFA"/>
    <w:rsid w:val="0004614F"/>
    <w:rsid w:val="00046A40"/>
    <w:rsid w:val="00046C12"/>
    <w:rsid w:val="000470ED"/>
    <w:rsid w:val="00047555"/>
    <w:rsid w:val="00047A77"/>
    <w:rsid w:val="00047CE4"/>
    <w:rsid w:val="000504A8"/>
    <w:rsid w:val="000505B5"/>
    <w:rsid w:val="00050A75"/>
    <w:rsid w:val="00051375"/>
    <w:rsid w:val="000515E4"/>
    <w:rsid w:val="00051A18"/>
    <w:rsid w:val="00053F6B"/>
    <w:rsid w:val="000549BE"/>
    <w:rsid w:val="000559C9"/>
    <w:rsid w:val="00055F90"/>
    <w:rsid w:val="00056232"/>
    <w:rsid w:val="00057446"/>
    <w:rsid w:val="000574D9"/>
    <w:rsid w:val="00057C4A"/>
    <w:rsid w:val="00060F30"/>
    <w:rsid w:val="000615EF"/>
    <w:rsid w:val="000621F5"/>
    <w:rsid w:val="00062F73"/>
    <w:rsid w:val="000630B5"/>
    <w:rsid w:val="00063643"/>
    <w:rsid w:val="00063706"/>
    <w:rsid w:val="00063928"/>
    <w:rsid w:val="00063C91"/>
    <w:rsid w:val="00063E33"/>
    <w:rsid w:val="00064249"/>
    <w:rsid w:val="000643F3"/>
    <w:rsid w:val="00064415"/>
    <w:rsid w:val="00064B4D"/>
    <w:rsid w:val="0006525D"/>
    <w:rsid w:val="00065BB6"/>
    <w:rsid w:val="00065F9E"/>
    <w:rsid w:val="00066110"/>
    <w:rsid w:val="000661C7"/>
    <w:rsid w:val="00066765"/>
    <w:rsid w:val="000669AF"/>
    <w:rsid w:val="00070122"/>
    <w:rsid w:val="0007019A"/>
    <w:rsid w:val="0007020B"/>
    <w:rsid w:val="00070304"/>
    <w:rsid w:val="00070434"/>
    <w:rsid w:val="00071B5E"/>
    <w:rsid w:val="00071DE9"/>
    <w:rsid w:val="00071F2C"/>
    <w:rsid w:val="0007246D"/>
    <w:rsid w:val="000728C1"/>
    <w:rsid w:val="00072C18"/>
    <w:rsid w:val="00073314"/>
    <w:rsid w:val="00073528"/>
    <w:rsid w:val="0007352B"/>
    <w:rsid w:val="0007384F"/>
    <w:rsid w:val="000739BF"/>
    <w:rsid w:val="0007472F"/>
    <w:rsid w:val="0007591D"/>
    <w:rsid w:val="00075D67"/>
    <w:rsid w:val="000768A1"/>
    <w:rsid w:val="00076B4B"/>
    <w:rsid w:val="0007766E"/>
    <w:rsid w:val="00077C1A"/>
    <w:rsid w:val="000803A9"/>
    <w:rsid w:val="00080695"/>
    <w:rsid w:val="000807B1"/>
    <w:rsid w:val="00080C91"/>
    <w:rsid w:val="00081140"/>
    <w:rsid w:val="000814F5"/>
    <w:rsid w:val="00081584"/>
    <w:rsid w:val="000815EF"/>
    <w:rsid w:val="000818D9"/>
    <w:rsid w:val="0008212D"/>
    <w:rsid w:val="0008234C"/>
    <w:rsid w:val="00082F17"/>
    <w:rsid w:val="0008483D"/>
    <w:rsid w:val="00084D46"/>
    <w:rsid w:val="000850D3"/>
    <w:rsid w:val="000857D8"/>
    <w:rsid w:val="00085870"/>
    <w:rsid w:val="00085A98"/>
    <w:rsid w:val="00086335"/>
    <w:rsid w:val="0008676A"/>
    <w:rsid w:val="000867E1"/>
    <w:rsid w:val="00086936"/>
    <w:rsid w:val="00090107"/>
    <w:rsid w:val="000906B0"/>
    <w:rsid w:val="0009098D"/>
    <w:rsid w:val="00092F5C"/>
    <w:rsid w:val="00093F4A"/>
    <w:rsid w:val="00094145"/>
    <w:rsid w:val="00094539"/>
    <w:rsid w:val="00094C6F"/>
    <w:rsid w:val="00094E87"/>
    <w:rsid w:val="00094F13"/>
    <w:rsid w:val="000955B8"/>
    <w:rsid w:val="00095A89"/>
    <w:rsid w:val="00095DAB"/>
    <w:rsid w:val="00095ED4"/>
    <w:rsid w:val="00096650"/>
    <w:rsid w:val="000974A2"/>
    <w:rsid w:val="00097EB2"/>
    <w:rsid w:val="000A0272"/>
    <w:rsid w:val="000A03D5"/>
    <w:rsid w:val="000A0CEA"/>
    <w:rsid w:val="000A1BBA"/>
    <w:rsid w:val="000A2D44"/>
    <w:rsid w:val="000A2EC0"/>
    <w:rsid w:val="000A2F15"/>
    <w:rsid w:val="000A3367"/>
    <w:rsid w:val="000A3E10"/>
    <w:rsid w:val="000A3E20"/>
    <w:rsid w:val="000A445E"/>
    <w:rsid w:val="000A4DFB"/>
    <w:rsid w:val="000A5679"/>
    <w:rsid w:val="000A65D5"/>
    <w:rsid w:val="000A682A"/>
    <w:rsid w:val="000A6C56"/>
    <w:rsid w:val="000A716E"/>
    <w:rsid w:val="000B0C09"/>
    <w:rsid w:val="000B0FDD"/>
    <w:rsid w:val="000B18A3"/>
    <w:rsid w:val="000B24A9"/>
    <w:rsid w:val="000B30C6"/>
    <w:rsid w:val="000B3777"/>
    <w:rsid w:val="000B39A3"/>
    <w:rsid w:val="000B43BF"/>
    <w:rsid w:val="000B43F8"/>
    <w:rsid w:val="000B48AA"/>
    <w:rsid w:val="000B499E"/>
    <w:rsid w:val="000B4E8F"/>
    <w:rsid w:val="000B5603"/>
    <w:rsid w:val="000B58C3"/>
    <w:rsid w:val="000B5AE4"/>
    <w:rsid w:val="000B644D"/>
    <w:rsid w:val="000B71CE"/>
    <w:rsid w:val="000C04A0"/>
    <w:rsid w:val="000C0CD8"/>
    <w:rsid w:val="000C27A8"/>
    <w:rsid w:val="000C2CAA"/>
    <w:rsid w:val="000C33D3"/>
    <w:rsid w:val="000C3CA1"/>
    <w:rsid w:val="000C419C"/>
    <w:rsid w:val="000C4522"/>
    <w:rsid w:val="000C589A"/>
    <w:rsid w:val="000C595F"/>
    <w:rsid w:val="000C6449"/>
    <w:rsid w:val="000C660C"/>
    <w:rsid w:val="000C7062"/>
    <w:rsid w:val="000C7187"/>
    <w:rsid w:val="000C725B"/>
    <w:rsid w:val="000C78A5"/>
    <w:rsid w:val="000C7B8C"/>
    <w:rsid w:val="000D0004"/>
    <w:rsid w:val="000D01B2"/>
    <w:rsid w:val="000D09AB"/>
    <w:rsid w:val="000D0B75"/>
    <w:rsid w:val="000D1031"/>
    <w:rsid w:val="000D207C"/>
    <w:rsid w:val="000D21A5"/>
    <w:rsid w:val="000D2242"/>
    <w:rsid w:val="000D3091"/>
    <w:rsid w:val="000D43D4"/>
    <w:rsid w:val="000D4849"/>
    <w:rsid w:val="000D48CC"/>
    <w:rsid w:val="000D4A8C"/>
    <w:rsid w:val="000D4E7E"/>
    <w:rsid w:val="000D4E8D"/>
    <w:rsid w:val="000D58E4"/>
    <w:rsid w:val="000D5D36"/>
    <w:rsid w:val="000D5FAD"/>
    <w:rsid w:val="000D60B6"/>
    <w:rsid w:val="000D6968"/>
    <w:rsid w:val="000D6B92"/>
    <w:rsid w:val="000D6F5B"/>
    <w:rsid w:val="000D7D24"/>
    <w:rsid w:val="000D7FC6"/>
    <w:rsid w:val="000E0812"/>
    <w:rsid w:val="000E102B"/>
    <w:rsid w:val="000E1AF0"/>
    <w:rsid w:val="000E1C09"/>
    <w:rsid w:val="000E1F21"/>
    <w:rsid w:val="000E232B"/>
    <w:rsid w:val="000E4CA1"/>
    <w:rsid w:val="000E51A6"/>
    <w:rsid w:val="000E542F"/>
    <w:rsid w:val="000E6C96"/>
    <w:rsid w:val="000E6DA6"/>
    <w:rsid w:val="000E7BCC"/>
    <w:rsid w:val="000F0798"/>
    <w:rsid w:val="000F0816"/>
    <w:rsid w:val="000F086C"/>
    <w:rsid w:val="000F0D73"/>
    <w:rsid w:val="000F11AB"/>
    <w:rsid w:val="000F1E4C"/>
    <w:rsid w:val="000F2153"/>
    <w:rsid w:val="000F2191"/>
    <w:rsid w:val="000F278D"/>
    <w:rsid w:val="000F3E98"/>
    <w:rsid w:val="000F40A5"/>
    <w:rsid w:val="000F4309"/>
    <w:rsid w:val="000F44B2"/>
    <w:rsid w:val="000F48AC"/>
    <w:rsid w:val="000F4A3D"/>
    <w:rsid w:val="000F4CC1"/>
    <w:rsid w:val="000F5509"/>
    <w:rsid w:val="000F58EE"/>
    <w:rsid w:val="000F5CAF"/>
    <w:rsid w:val="000F5CB5"/>
    <w:rsid w:val="000F7197"/>
    <w:rsid w:val="00100011"/>
    <w:rsid w:val="00100105"/>
    <w:rsid w:val="00100298"/>
    <w:rsid w:val="0010082E"/>
    <w:rsid w:val="00100AA1"/>
    <w:rsid w:val="00100C06"/>
    <w:rsid w:val="0010107B"/>
    <w:rsid w:val="00101135"/>
    <w:rsid w:val="001014AD"/>
    <w:rsid w:val="00101ACD"/>
    <w:rsid w:val="001025A2"/>
    <w:rsid w:val="00102AA2"/>
    <w:rsid w:val="001033C2"/>
    <w:rsid w:val="001033F3"/>
    <w:rsid w:val="00103457"/>
    <w:rsid w:val="00103579"/>
    <w:rsid w:val="00103B2D"/>
    <w:rsid w:val="00105D8D"/>
    <w:rsid w:val="001065C6"/>
    <w:rsid w:val="001070B6"/>
    <w:rsid w:val="00107715"/>
    <w:rsid w:val="00107C46"/>
    <w:rsid w:val="0011163E"/>
    <w:rsid w:val="001116D0"/>
    <w:rsid w:val="0011191B"/>
    <w:rsid w:val="001121E5"/>
    <w:rsid w:val="001124B5"/>
    <w:rsid w:val="0011265B"/>
    <w:rsid w:val="00112E59"/>
    <w:rsid w:val="00112ED9"/>
    <w:rsid w:val="001131FC"/>
    <w:rsid w:val="0011344E"/>
    <w:rsid w:val="00113D80"/>
    <w:rsid w:val="001143C7"/>
    <w:rsid w:val="0011510F"/>
    <w:rsid w:val="0011574E"/>
    <w:rsid w:val="00115966"/>
    <w:rsid w:val="00115ABD"/>
    <w:rsid w:val="00115F5C"/>
    <w:rsid w:val="0011780E"/>
    <w:rsid w:val="00117E34"/>
    <w:rsid w:val="00120729"/>
    <w:rsid w:val="00120DB7"/>
    <w:rsid w:val="00121980"/>
    <w:rsid w:val="00121E46"/>
    <w:rsid w:val="001221CB"/>
    <w:rsid w:val="001223EB"/>
    <w:rsid w:val="00122728"/>
    <w:rsid w:val="001229FA"/>
    <w:rsid w:val="001230CE"/>
    <w:rsid w:val="001231C9"/>
    <w:rsid w:val="00123EEC"/>
    <w:rsid w:val="00124BEC"/>
    <w:rsid w:val="00124D6D"/>
    <w:rsid w:val="00124F4B"/>
    <w:rsid w:val="001254E2"/>
    <w:rsid w:val="00125988"/>
    <w:rsid w:val="00126020"/>
    <w:rsid w:val="00126291"/>
    <w:rsid w:val="00126648"/>
    <w:rsid w:val="00126791"/>
    <w:rsid w:val="00126A01"/>
    <w:rsid w:val="00126E20"/>
    <w:rsid w:val="00127059"/>
    <w:rsid w:val="00127641"/>
    <w:rsid w:val="00127DA3"/>
    <w:rsid w:val="00130389"/>
    <w:rsid w:val="00130454"/>
    <w:rsid w:val="0013086E"/>
    <w:rsid w:val="00130A8C"/>
    <w:rsid w:val="00130B2B"/>
    <w:rsid w:val="00130B9B"/>
    <w:rsid w:val="00130D2F"/>
    <w:rsid w:val="00132522"/>
    <w:rsid w:val="00132BB8"/>
    <w:rsid w:val="0013318E"/>
    <w:rsid w:val="00133249"/>
    <w:rsid w:val="00133356"/>
    <w:rsid w:val="001335F6"/>
    <w:rsid w:val="00134110"/>
    <w:rsid w:val="001357B5"/>
    <w:rsid w:val="00135814"/>
    <w:rsid w:val="00135CB5"/>
    <w:rsid w:val="001361DF"/>
    <w:rsid w:val="00136CB3"/>
    <w:rsid w:val="00137CA4"/>
    <w:rsid w:val="00137E2A"/>
    <w:rsid w:val="00140F18"/>
    <w:rsid w:val="001412B3"/>
    <w:rsid w:val="001413A1"/>
    <w:rsid w:val="00141D7D"/>
    <w:rsid w:val="00141EBF"/>
    <w:rsid w:val="0014241F"/>
    <w:rsid w:val="00142519"/>
    <w:rsid w:val="0014262B"/>
    <w:rsid w:val="00142A16"/>
    <w:rsid w:val="00143C3B"/>
    <w:rsid w:val="00143D7F"/>
    <w:rsid w:val="00143F88"/>
    <w:rsid w:val="0014547D"/>
    <w:rsid w:val="001454BF"/>
    <w:rsid w:val="0014566C"/>
    <w:rsid w:val="00146375"/>
    <w:rsid w:val="001479E9"/>
    <w:rsid w:val="00147EDA"/>
    <w:rsid w:val="0015043A"/>
    <w:rsid w:val="001508C8"/>
    <w:rsid w:val="00151063"/>
    <w:rsid w:val="001515B8"/>
    <w:rsid w:val="00151730"/>
    <w:rsid w:val="00151766"/>
    <w:rsid w:val="00152307"/>
    <w:rsid w:val="00152852"/>
    <w:rsid w:val="00153521"/>
    <w:rsid w:val="001535F0"/>
    <w:rsid w:val="001539B8"/>
    <w:rsid w:val="001539BB"/>
    <w:rsid w:val="00154168"/>
    <w:rsid w:val="00155074"/>
    <w:rsid w:val="00155386"/>
    <w:rsid w:val="001559B9"/>
    <w:rsid w:val="00156890"/>
    <w:rsid w:val="00157D89"/>
    <w:rsid w:val="001601CC"/>
    <w:rsid w:val="001606B0"/>
    <w:rsid w:val="00160779"/>
    <w:rsid w:val="00160790"/>
    <w:rsid w:val="00160D89"/>
    <w:rsid w:val="00161623"/>
    <w:rsid w:val="00161976"/>
    <w:rsid w:val="00162808"/>
    <w:rsid w:val="00162D22"/>
    <w:rsid w:val="00162E09"/>
    <w:rsid w:val="001638E9"/>
    <w:rsid w:val="00163BAC"/>
    <w:rsid w:val="00163EA1"/>
    <w:rsid w:val="00164816"/>
    <w:rsid w:val="0016492A"/>
    <w:rsid w:val="0016500C"/>
    <w:rsid w:val="00166505"/>
    <w:rsid w:val="0016683F"/>
    <w:rsid w:val="00166E24"/>
    <w:rsid w:val="00166F27"/>
    <w:rsid w:val="00166F38"/>
    <w:rsid w:val="001673F6"/>
    <w:rsid w:val="0016756B"/>
    <w:rsid w:val="00167A98"/>
    <w:rsid w:val="00167DE3"/>
    <w:rsid w:val="00170117"/>
    <w:rsid w:val="00171782"/>
    <w:rsid w:val="00173134"/>
    <w:rsid w:val="00173606"/>
    <w:rsid w:val="00173E61"/>
    <w:rsid w:val="001748FA"/>
    <w:rsid w:val="0017550A"/>
    <w:rsid w:val="0017576C"/>
    <w:rsid w:val="00175BA5"/>
    <w:rsid w:val="00175C01"/>
    <w:rsid w:val="00175E8D"/>
    <w:rsid w:val="00175FC7"/>
    <w:rsid w:val="0017612F"/>
    <w:rsid w:val="00176228"/>
    <w:rsid w:val="00177163"/>
    <w:rsid w:val="0017726D"/>
    <w:rsid w:val="001772FA"/>
    <w:rsid w:val="00177531"/>
    <w:rsid w:val="00180A8C"/>
    <w:rsid w:val="00180F5E"/>
    <w:rsid w:val="00181662"/>
    <w:rsid w:val="00181B90"/>
    <w:rsid w:val="0018279D"/>
    <w:rsid w:val="001827A2"/>
    <w:rsid w:val="001827F9"/>
    <w:rsid w:val="001833F5"/>
    <w:rsid w:val="00183C34"/>
    <w:rsid w:val="00183DFD"/>
    <w:rsid w:val="0018404F"/>
    <w:rsid w:val="001846E9"/>
    <w:rsid w:val="00184A12"/>
    <w:rsid w:val="00184FBC"/>
    <w:rsid w:val="00186A9D"/>
    <w:rsid w:val="001875A1"/>
    <w:rsid w:val="00187EB5"/>
    <w:rsid w:val="0019044E"/>
    <w:rsid w:val="00190691"/>
    <w:rsid w:val="00190F4A"/>
    <w:rsid w:val="00191BB2"/>
    <w:rsid w:val="00191EDA"/>
    <w:rsid w:val="0019244A"/>
    <w:rsid w:val="00192EA7"/>
    <w:rsid w:val="0019369C"/>
    <w:rsid w:val="00193726"/>
    <w:rsid w:val="00193EFB"/>
    <w:rsid w:val="001943A4"/>
    <w:rsid w:val="00194AFD"/>
    <w:rsid w:val="00194FDC"/>
    <w:rsid w:val="00195670"/>
    <w:rsid w:val="001961E2"/>
    <w:rsid w:val="0019627A"/>
    <w:rsid w:val="001970A4"/>
    <w:rsid w:val="001976EF"/>
    <w:rsid w:val="00197E71"/>
    <w:rsid w:val="001A1E27"/>
    <w:rsid w:val="001A2001"/>
    <w:rsid w:val="001A236C"/>
    <w:rsid w:val="001A2B92"/>
    <w:rsid w:val="001A2C42"/>
    <w:rsid w:val="001A3202"/>
    <w:rsid w:val="001A38EE"/>
    <w:rsid w:val="001A4E88"/>
    <w:rsid w:val="001A55E8"/>
    <w:rsid w:val="001A58B1"/>
    <w:rsid w:val="001A6776"/>
    <w:rsid w:val="001A6F0D"/>
    <w:rsid w:val="001A73A0"/>
    <w:rsid w:val="001A7634"/>
    <w:rsid w:val="001A7704"/>
    <w:rsid w:val="001B067F"/>
    <w:rsid w:val="001B0988"/>
    <w:rsid w:val="001B1039"/>
    <w:rsid w:val="001B177E"/>
    <w:rsid w:val="001B19D0"/>
    <w:rsid w:val="001B1C70"/>
    <w:rsid w:val="001B264D"/>
    <w:rsid w:val="001B267F"/>
    <w:rsid w:val="001B31C3"/>
    <w:rsid w:val="001B380E"/>
    <w:rsid w:val="001B3BF5"/>
    <w:rsid w:val="001B3F84"/>
    <w:rsid w:val="001B3FED"/>
    <w:rsid w:val="001B48B9"/>
    <w:rsid w:val="001B48DD"/>
    <w:rsid w:val="001B5161"/>
    <w:rsid w:val="001B5550"/>
    <w:rsid w:val="001B596D"/>
    <w:rsid w:val="001B5C31"/>
    <w:rsid w:val="001B6079"/>
    <w:rsid w:val="001B69E3"/>
    <w:rsid w:val="001B6DE8"/>
    <w:rsid w:val="001B7F35"/>
    <w:rsid w:val="001C090A"/>
    <w:rsid w:val="001C1061"/>
    <w:rsid w:val="001C1437"/>
    <w:rsid w:val="001C19FD"/>
    <w:rsid w:val="001C22E9"/>
    <w:rsid w:val="001C2FD3"/>
    <w:rsid w:val="001C32E9"/>
    <w:rsid w:val="001C375D"/>
    <w:rsid w:val="001C3E13"/>
    <w:rsid w:val="001C42A4"/>
    <w:rsid w:val="001C4D8F"/>
    <w:rsid w:val="001C4DE9"/>
    <w:rsid w:val="001C510E"/>
    <w:rsid w:val="001C511A"/>
    <w:rsid w:val="001C60C5"/>
    <w:rsid w:val="001C66B9"/>
    <w:rsid w:val="001C6B75"/>
    <w:rsid w:val="001C7084"/>
    <w:rsid w:val="001C727D"/>
    <w:rsid w:val="001C78DD"/>
    <w:rsid w:val="001C7A3A"/>
    <w:rsid w:val="001C7F9D"/>
    <w:rsid w:val="001D036E"/>
    <w:rsid w:val="001D057D"/>
    <w:rsid w:val="001D08AB"/>
    <w:rsid w:val="001D0E9E"/>
    <w:rsid w:val="001D1807"/>
    <w:rsid w:val="001D2093"/>
    <w:rsid w:val="001D27A5"/>
    <w:rsid w:val="001D2AE0"/>
    <w:rsid w:val="001D34B0"/>
    <w:rsid w:val="001D39F2"/>
    <w:rsid w:val="001D3BC1"/>
    <w:rsid w:val="001D3F1B"/>
    <w:rsid w:val="001D47C3"/>
    <w:rsid w:val="001D5241"/>
    <w:rsid w:val="001D5697"/>
    <w:rsid w:val="001D5A9E"/>
    <w:rsid w:val="001D604B"/>
    <w:rsid w:val="001D6119"/>
    <w:rsid w:val="001D6418"/>
    <w:rsid w:val="001D677E"/>
    <w:rsid w:val="001D6ECA"/>
    <w:rsid w:val="001D7BB2"/>
    <w:rsid w:val="001D7BE0"/>
    <w:rsid w:val="001E03DE"/>
    <w:rsid w:val="001E070E"/>
    <w:rsid w:val="001E14BE"/>
    <w:rsid w:val="001E1B52"/>
    <w:rsid w:val="001E1C1E"/>
    <w:rsid w:val="001E1F8B"/>
    <w:rsid w:val="001E23B4"/>
    <w:rsid w:val="001E2C43"/>
    <w:rsid w:val="001E44B2"/>
    <w:rsid w:val="001E4750"/>
    <w:rsid w:val="001E4960"/>
    <w:rsid w:val="001E6401"/>
    <w:rsid w:val="001E6647"/>
    <w:rsid w:val="001E6B8F"/>
    <w:rsid w:val="001E7401"/>
    <w:rsid w:val="001E78EC"/>
    <w:rsid w:val="001F01A9"/>
    <w:rsid w:val="001F0A55"/>
    <w:rsid w:val="001F2165"/>
    <w:rsid w:val="001F311F"/>
    <w:rsid w:val="001F3B69"/>
    <w:rsid w:val="001F457E"/>
    <w:rsid w:val="001F4749"/>
    <w:rsid w:val="001F4B20"/>
    <w:rsid w:val="001F4C37"/>
    <w:rsid w:val="001F4F50"/>
    <w:rsid w:val="001F4FA6"/>
    <w:rsid w:val="001F5057"/>
    <w:rsid w:val="001F5F74"/>
    <w:rsid w:val="001F6C4F"/>
    <w:rsid w:val="001F72BF"/>
    <w:rsid w:val="001F7552"/>
    <w:rsid w:val="001F77C8"/>
    <w:rsid w:val="001F785B"/>
    <w:rsid w:val="001F7FE7"/>
    <w:rsid w:val="00200063"/>
    <w:rsid w:val="0020065D"/>
    <w:rsid w:val="0020112B"/>
    <w:rsid w:val="0020132F"/>
    <w:rsid w:val="00201F88"/>
    <w:rsid w:val="0020228C"/>
    <w:rsid w:val="00202644"/>
    <w:rsid w:val="002026AF"/>
    <w:rsid w:val="00202A91"/>
    <w:rsid w:val="00203619"/>
    <w:rsid w:val="002036A9"/>
    <w:rsid w:val="00203B38"/>
    <w:rsid w:val="00203D5F"/>
    <w:rsid w:val="00204FF8"/>
    <w:rsid w:val="0020510B"/>
    <w:rsid w:val="002052A8"/>
    <w:rsid w:val="0020541C"/>
    <w:rsid w:val="00205524"/>
    <w:rsid w:val="002056FB"/>
    <w:rsid w:val="00205F32"/>
    <w:rsid w:val="00205F5B"/>
    <w:rsid w:val="002062E4"/>
    <w:rsid w:val="00206932"/>
    <w:rsid w:val="00210CCB"/>
    <w:rsid w:val="00211E35"/>
    <w:rsid w:val="00213666"/>
    <w:rsid w:val="0021378A"/>
    <w:rsid w:val="00213855"/>
    <w:rsid w:val="00213EB7"/>
    <w:rsid w:val="00214218"/>
    <w:rsid w:val="002147DA"/>
    <w:rsid w:val="0021482D"/>
    <w:rsid w:val="002149FA"/>
    <w:rsid w:val="00214D2F"/>
    <w:rsid w:val="00214D76"/>
    <w:rsid w:val="00215532"/>
    <w:rsid w:val="0021575D"/>
    <w:rsid w:val="00215D17"/>
    <w:rsid w:val="00215F9E"/>
    <w:rsid w:val="00216676"/>
    <w:rsid w:val="00216F30"/>
    <w:rsid w:val="00217079"/>
    <w:rsid w:val="002178AB"/>
    <w:rsid w:val="00217DD9"/>
    <w:rsid w:val="00220096"/>
    <w:rsid w:val="0022094D"/>
    <w:rsid w:val="00220E18"/>
    <w:rsid w:val="0022107D"/>
    <w:rsid w:val="0022155A"/>
    <w:rsid w:val="00221CB5"/>
    <w:rsid w:val="002226AE"/>
    <w:rsid w:val="00222B0F"/>
    <w:rsid w:val="00222B5D"/>
    <w:rsid w:val="00223359"/>
    <w:rsid w:val="002233FD"/>
    <w:rsid w:val="00223C9B"/>
    <w:rsid w:val="00224AB7"/>
    <w:rsid w:val="00224FE2"/>
    <w:rsid w:val="002256AE"/>
    <w:rsid w:val="00225E17"/>
    <w:rsid w:val="002262A2"/>
    <w:rsid w:val="00226669"/>
    <w:rsid w:val="002272C2"/>
    <w:rsid w:val="002277B7"/>
    <w:rsid w:val="00227C97"/>
    <w:rsid w:val="00227EC1"/>
    <w:rsid w:val="00230011"/>
    <w:rsid w:val="0023014C"/>
    <w:rsid w:val="002303A8"/>
    <w:rsid w:val="002303C4"/>
    <w:rsid w:val="00230547"/>
    <w:rsid w:val="002307D3"/>
    <w:rsid w:val="002308E6"/>
    <w:rsid w:val="00230D55"/>
    <w:rsid w:val="00230ECB"/>
    <w:rsid w:val="0023107B"/>
    <w:rsid w:val="00231465"/>
    <w:rsid w:val="00231474"/>
    <w:rsid w:val="00231CD9"/>
    <w:rsid w:val="00231E01"/>
    <w:rsid w:val="0023211C"/>
    <w:rsid w:val="00232A75"/>
    <w:rsid w:val="002332BC"/>
    <w:rsid w:val="002336AB"/>
    <w:rsid w:val="00234171"/>
    <w:rsid w:val="0023475F"/>
    <w:rsid w:val="002351EA"/>
    <w:rsid w:val="002358A7"/>
    <w:rsid w:val="00235CDD"/>
    <w:rsid w:val="00235DCF"/>
    <w:rsid w:val="00235DFE"/>
    <w:rsid w:val="00236059"/>
    <w:rsid w:val="00236135"/>
    <w:rsid w:val="00236B57"/>
    <w:rsid w:val="00236C70"/>
    <w:rsid w:val="00236D3E"/>
    <w:rsid w:val="00236DA7"/>
    <w:rsid w:val="00237845"/>
    <w:rsid w:val="002400FD"/>
    <w:rsid w:val="0024041C"/>
    <w:rsid w:val="00240478"/>
    <w:rsid w:val="0024069F"/>
    <w:rsid w:val="00240747"/>
    <w:rsid w:val="00240DFD"/>
    <w:rsid w:val="00241420"/>
    <w:rsid w:val="00241836"/>
    <w:rsid w:val="00242125"/>
    <w:rsid w:val="002426B1"/>
    <w:rsid w:val="00242EB7"/>
    <w:rsid w:val="002431C5"/>
    <w:rsid w:val="00244CCF"/>
    <w:rsid w:val="00244D25"/>
    <w:rsid w:val="00246706"/>
    <w:rsid w:val="00246D73"/>
    <w:rsid w:val="00247ADE"/>
    <w:rsid w:val="00247F01"/>
    <w:rsid w:val="0025080B"/>
    <w:rsid w:val="0025170E"/>
    <w:rsid w:val="00251AB8"/>
    <w:rsid w:val="00252547"/>
    <w:rsid w:val="0025290A"/>
    <w:rsid w:val="00252B29"/>
    <w:rsid w:val="00254294"/>
    <w:rsid w:val="00254728"/>
    <w:rsid w:val="002547BF"/>
    <w:rsid w:val="002549E9"/>
    <w:rsid w:val="00254C2E"/>
    <w:rsid w:val="00254C80"/>
    <w:rsid w:val="002550CC"/>
    <w:rsid w:val="00255483"/>
    <w:rsid w:val="00255526"/>
    <w:rsid w:val="00255847"/>
    <w:rsid w:val="00255E81"/>
    <w:rsid w:val="00256959"/>
    <w:rsid w:val="002577A8"/>
    <w:rsid w:val="00257DA5"/>
    <w:rsid w:val="00260F94"/>
    <w:rsid w:val="0026113B"/>
    <w:rsid w:val="00261874"/>
    <w:rsid w:val="0026195F"/>
    <w:rsid w:val="00261AFF"/>
    <w:rsid w:val="002633EC"/>
    <w:rsid w:val="002634C7"/>
    <w:rsid w:val="002635E6"/>
    <w:rsid w:val="002638EC"/>
    <w:rsid w:val="00263E22"/>
    <w:rsid w:val="0026456E"/>
    <w:rsid w:val="00264968"/>
    <w:rsid w:val="00264AA0"/>
    <w:rsid w:val="00264D10"/>
    <w:rsid w:val="0026531C"/>
    <w:rsid w:val="00265783"/>
    <w:rsid w:val="00265BBE"/>
    <w:rsid w:val="00266F08"/>
    <w:rsid w:val="00267352"/>
    <w:rsid w:val="00267D6D"/>
    <w:rsid w:val="00270A9A"/>
    <w:rsid w:val="00271368"/>
    <w:rsid w:val="00271C7D"/>
    <w:rsid w:val="00273038"/>
    <w:rsid w:val="002737AF"/>
    <w:rsid w:val="00273E4E"/>
    <w:rsid w:val="00275E05"/>
    <w:rsid w:val="00275E80"/>
    <w:rsid w:val="0027600D"/>
    <w:rsid w:val="00277367"/>
    <w:rsid w:val="002801EE"/>
    <w:rsid w:val="00280962"/>
    <w:rsid w:val="00280A87"/>
    <w:rsid w:val="00280BB3"/>
    <w:rsid w:val="002810EF"/>
    <w:rsid w:val="00281DA3"/>
    <w:rsid w:val="00281F55"/>
    <w:rsid w:val="002826AE"/>
    <w:rsid w:val="00282B23"/>
    <w:rsid w:val="00282D3C"/>
    <w:rsid w:val="0028312C"/>
    <w:rsid w:val="0028331A"/>
    <w:rsid w:val="0028364B"/>
    <w:rsid w:val="0028374E"/>
    <w:rsid w:val="00283865"/>
    <w:rsid w:val="00283A39"/>
    <w:rsid w:val="00284F27"/>
    <w:rsid w:val="0028594E"/>
    <w:rsid w:val="002859B2"/>
    <w:rsid w:val="00285A2D"/>
    <w:rsid w:val="00285AEE"/>
    <w:rsid w:val="00285B76"/>
    <w:rsid w:val="00285CBA"/>
    <w:rsid w:val="00285E01"/>
    <w:rsid w:val="002863F4"/>
    <w:rsid w:val="00286925"/>
    <w:rsid w:val="00287046"/>
    <w:rsid w:val="00287056"/>
    <w:rsid w:val="00287146"/>
    <w:rsid w:val="002877E4"/>
    <w:rsid w:val="00287A61"/>
    <w:rsid w:val="00287FD1"/>
    <w:rsid w:val="002901DB"/>
    <w:rsid w:val="00290232"/>
    <w:rsid w:val="00290368"/>
    <w:rsid w:val="002903B0"/>
    <w:rsid w:val="002920CF"/>
    <w:rsid w:val="002922EC"/>
    <w:rsid w:val="002924AA"/>
    <w:rsid w:val="00293B24"/>
    <w:rsid w:val="0029424E"/>
    <w:rsid w:val="0029470C"/>
    <w:rsid w:val="002951DA"/>
    <w:rsid w:val="0029525B"/>
    <w:rsid w:val="00295AB8"/>
    <w:rsid w:val="00295BCD"/>
    <w:rsid w:val="00295FC9"/>
    <w:rsid w:val="00296152"/>
    <w:rsid w:val="00296780"/>
    <w:rsid w:val="0029697E"/>
    <w:rsid w:val="00296D36"/>
    <w:rsid w:val="0029760E"/>
    <w:rsid w:val="00297A8C"/>
    <w:rsid w:val="00297DC4"/>
    <w:rsid w:val="00297E4B"/>
    <w:rsid w:val="00297EBE"/>
    <w:rsid w:val="002A0233"/>
    <w:rsid w:val="002A06D4"/>
    <w:rsid w:val="002A0DBB"/>
    <w:rsid w:val="002A1BD1"/>
    <w:rsid w:val="002A284B"/>
    <w:rsid w:val="002A2A81"/>
    <w:rsid w:val="002A2C32"/>
    <w:rsid w:val="002A2D58"/>
    <w:rsid w:val="002A2D59"/>
    <w:rsid w:val="002A30DA"/>
    <w:rsid w:val="002A3268"/>
    <w:rsid w:val="002A33C9"/>
    <w:rsid w:val="002A39D6"/>
    <w:rsid w:val="002A3F88"/>
    <w:rsid w:val="002A4C28"/>
    <w:rsid w:val="002A4E76"/>
    <w:rsid w:val="002A55CC"/>
    <w:rsid w:val="002A574D"/>
    <w:rsid w:val="002A57B6"/>
    <w:rsid w:val="002A5A5F"/>
    <w:rsid w:val="002A5DDA"/>
    <w:rsid w:val="002A6413"/>
    <w:rsid w:val="002A64F6"/>
    <w:rsid w:val="002A654E"/>
    <w:rsid w:val="002A679C"/>
    <w:rsid w:val="002A7BCD"/>
    <w:rsid w:val="002A7F02"/>
    <w:rsid w:val="002B0233"/>
    <w:rsid w:val="002B028D"/>
    <w:rsid w:val="002B0602"/>
    <w:rsid w:val="002B06BE"/>
    <w:rsid w:val="002B0762"/>
    <w:rsid w:val="002B2401"/>
    <w:rsid w:val="002B24AE"/>
    <w:rsid w:val="002B2A3E"/>
    <w:rsid w:val="002B343A"/>
    <w:rsid w:val="002B34A7"/>
    <w:rsid w:val="002B3750"/>
    <w:rsid w:val="002B37C8"/>
    <w:rsid w:val="002B37DC"/>
    <w:rsid w:val="002B38A7"/>
    <w:rsid w:val="002B3AFC"/>
    <w:rsid w:val="002B42D5"/>
    <w:rsid w:val="002B4AA2"/>
    <w:rsid w:val="002B4AE3"/>
    <w:rsid w:val="002B4D1F"/>
    <w:rsid w:val="002B4DA1"/>
    <w:rsid w:val="002B50F5"/>
    <w:rsid w:val="002B66F5"/>
    <w:rsid w:val="002B6AF4"/>
    <w:rsid w:val="002B7647"/>
    <w:rsid w:val="002C0D08"/>
    <w:rsid w:val="002C0FC2"/>
    <w:rsid w:val="002C10A4"/>
    <w:rsid w:val="002C149E"/>
    <w:rsid w:val="002C15BB"/>
    <w:rsid w:val="002C17F4"/>
    <w:rsid w:val="002C1B91"/>
    <w:rsid w:val="002C2216"/>
    <w:rsid w:val="002C23EA"/>
    <w:rsid w:val="002C269C"/>
    <w:rsid w:val="002C2F8E"/>
    <w:rsid w:val="002C443D"/>
    <w:rsid w:val="002C4A8A"/>
    <w:rsid w:val="002C5003"/>
    <w:rsid w:val="002C56DB"/>
    <w:rsid w:val="002C5B2D"/>
    <w:rsid w:val="002C627C"/>
    <w:rsid w:val="002C6854"/>
    <w:rsid w:val="002C6856"/>
    <w:rsid w:val="002C6C93"/>
    <w:rsid w:val="002C6F0F"/>
    <w:rsid w:val="002C74DF"/>
    <w:rsid w:val="002C75A5"/>
    <w:rsid w:val="002C7F49"/>
    <w:rsid w:val="002D09B5"/>
    <w:rsid w:val="002D0CD8"/>
    <w:rsid w:val="002D0CDB"/>
    <w:rsid w:val="002D0E4D"/>
    <w:rsid w:val="002D0F1D"/>
    <w:rsid w:val="002D106E"/>
    <w:rsid w:val="002D11A9"/>
    <w:rsid w:val="002D148F"/>
    <w:rsid w:val="002D16E7"/>
    <w:rsid w:val="002D2003"/>
    <w:rsid w:val="002D20FA"/>
    <w:rsid w:val="002D2279"/>
    <w:rsid w:val="002D24ED"/>
    <w:rsid w:val="002D3123"/>
    <w:rsid w:val="002D3138"/>
    <w:rsid w:val="002D335C"/>
    <w:rsid w:val="002D3B75"/>
    <w:rsid w:val="002D417A"/>
    <w:rsid w:val="002D4F38"/>
    <w:rsid w:val="002D5431"/>
    <w:rsid w:val="002D5471"/>
    <w:rsid w:val="002D549B"/>
    <w:rsid w:val="002D554B"/>
    <w:rsid w:val="002D5F8F"/>
    <w:rsid w:val="002D628F"/>
    <w:rsid w:val="002D6750"/>
    <w:rsid w:val="002D7DD4"/>
    <w:rsid w:val="002E01D6"/>
    <w:rsid w:val="002E043E"/>
    <w:rsid w:val="002E1621"/>
    <w:rsid w:val="002E287F"/>
    <w:rsid w:val="002E28E9"/>
    <w:rsid w:val="002E3AF5"/>
    <w:rsid w:val="002E42D8"/>
    <w:rsid w:val="002E49ED"/>
    <w:rsid w:val="002E4CC5"/>
    <w:rsid w:val="002E4E3D"/>
    <w:rsid w:val="002E52E2"/>
    <w:rsid w:val="002E5350"/>
    <w:rsid w:val="002E5B81"/>
    <w:rsid w:val="002E5C2C"/>
    <w:rsid w:val="002E63C8"/>
    <w:rsid w:val="002E6BAF"/>
    <w:rsid w:val="002E6E53"/>
    <w:rsid w:val="002E78B5"/>
    <w:rsid w:val="002E7939"/>
    <w:rsid w:val="002F0A12"/>
    <w:rsid w:val="002F0FFA"/>
    <w:rsid w:val="002F1870"/>
    <w:rsid w:val="002F1BCF"/>
    <w:rsid w:val="002F1D7D"/>
    <w:rsid w:val="002F1F69"/>
    <w:rsid w:val="002F2252"/>
    <w:rsid w:val="002F2833"/>
    <w:rsid w:val="002F2D77"/>
    <w:rsid w:val="002F365B"/>
    <w:rsid w:val="002F3774"/>
    <w:rsid w:val="002F3FF4"/>
    <w:rsid w:val="002F4388"/>
    <w:rsid w:val="002F464E"/>
    <w:rsid w:val="002F4ABD"/>
    <w:rsid w:val="002F63F2"/>
    <w:rsid w:val="002F688C"/>
    <w:rsid w:val="002F7C4E"/>
    <w:rsid w:val="003000E4"/>
    <w:rsid w:val="003016DA"/>
    <w:rsid w:val="003019D8"/>
    <w:rsid w:val="00301D9F"/>
    <w:rsid w:val="00302C4D"/>
    <w:rsid w:val="00302ECA"/>
    <w:rsid w:val="00304DE5"/>
    <w:rsid w:val="003052FC"/>
    <w:rsid w:val="00305497"/>
    <w:rsid w:val="00305B1C"/>
    <w:rsid w:val="00306247"/>
    <w:rsid w:val="00307386"/>
    <w:rsid w:val="00307E49"/>
    <w:rsid w:val="003101A3"/>
    <w:rsid w:val="003113B5"/>
    <w:rsid w:val="003117E2"/>
    <w:rsid w:val="003123E1"/>
    <w:rsid w:val="003126F7"/>
    <w:rsid w:val="003127F4"/>
    <w:rsid w:val="00312B3E"/>
    <w:rsid w:val="003138B2"/>
    <w:rsid w:val="003141C9"/>
    <w:rsid w:val="003145CD"/>
    <w:rsid w:val="0031463F"/>
    <w:rsid w:val="003152B7"/>
    <w:rsid w:val="00315337"/>
    <w:rsid w:val="00315378"/>
    <w:rsid w:val="00315C42"/>
    <w:rsid w:val="0031614B"/>
    <w:rsid w:val="00316C47"/>
    <w:rsid w:val="00317033"/>
    <w:rsid w:val="00317C58"/>
    <w:rsid w:val="0032027A"/>
    <w:rsid w:val="003203B5"/>
    <w:rsid w:val="00320A8B"/>
    <w:rsid w:val="00320AA9"/>
    <w:rsid w:val="00320AB5"/>
    <w:rsid w:val="003213CF"/>
    <w:rsid w:val="003214C8"/>
    <w:rsid w:val="00321639"/>
    <w:rsid w:val="00321F54"/>
    <w:rsid w:val="00322088"/>
    <w:rsid w:val="0032231C"/>
    <w:rsid w:val="00322321"/>
    <w:rsid w:val="003236E4"/>
    <w:rsid w:val="003238C2"/>
    <w:rsid w:val="00323992"/>
    <w:rsid w:val="00323A66"/>
    <w:rsid w:val="00324062"/>
    <w:rsid w:val="00324BD5"/>
    <w:rsid w:val="00324CC7"/>
    <w:rsid w:val="00325C3D"/>
    <w:rsid w:val="00326D72"/>
    <w:rsid w:val="00327184"/>
    <w:rsid w:val="003271A8"/>
    <w:rsid w:val="00327277"/>
    <w:rsid w:val="003302F2"/>
    <w:rsid w:val="0033073F"/>
    <w:rsid w:val="00330968"/>
    <w:rsid w:val="00330BD6"/>
    <w:rsid w:val="00331722"/>
    <w:rsid w:val="00331817"/>
    <w:rsid w:val="00331C61"/>
    <w:rsid w:val="00331D0D"/>
    <w:rsid w:val="00333057"/>
    <w:rsid w:val="003337D6"/>
    <w:rsid w:val="00333BB8"/>
    <w:rsid w:val="00334709"/>
    <w:rsid w:val="00334D0A"/>
    <w:rsid w:val="0033590C"/>
    <w:rsid w:val="003359CB"/>
    <w:rsid w:val="00335ED4"/>
    <w:rsid w:val="0033654C"/>
    <w:rsid w:val="00336E91"/>
    <w:rsid w:val="00336FDC"/>
    <w:rsid w:val="00337076"/>
    <w:rsid w:val="00337B54"/>
    <w:rsid w:val="00340107"/>
    <w:rsid w:val="00341FCB"/>
    <w:rsid w:val="00342111"/>
    <w:rsid w:val="0034229C"/>
    <w:rsid w:val="003426EE"/>
    <w:rsid w:val="00343262"/>
    <w:rsid w:val="00343304"/>
    <w:rsid w:val="0034393B"/>
    <w:rsid w:val="00343A7E"/>
    <w:rsid w:val="00343D69"/>
    <w:rsid w:val="003445F9"/>
    <w:rsid w:val="00344767"/>
    <w:rsid w:val="00346096"/>
    <w:rsid w:val="00346948"/>
    <w:rsid w:val="00346BE2"/>
    <w:rsid w:val="00347140"/>
    <w:rsid w:val="00350157"/>
    <w:rsid w:val="003501C4"/>
    <w:rsid w:val="00351826"/>
    <w:rsid w:val="003545A4"/>
    <w:rsid w:val="003545E3"/>
    <w:rsid w:val="003548E2"/>
    <w:rsid w:val="00354F9D"/>
    <w:rsid w:val="00355029"/>
    <w:rsid w:val="003550C5"/>
    <w:rsid w:val="00355246"/>
    <w:rsid w:val="00355A16"/>
    <w:rsid w:val="00355E18"/>
    <w:rsid w:val="00356FE5"/>
    <w:rsid w:val="003578B9"/>
    <w:rsid w:val="00357C2E"/>
    <w:rsid w:val="00360293"/>
    <w:rsid w:val="00360A6C"/>
    <w:rsid w:val="00360DA2"/>
    <w:rsid w:val="00361360"/>
    <w:rsid w:val="00361664"/>
    <w:rsid w:val="00361935"/>
    <w:rsid w:val="00361F34"/>
    <w:rsid w:val="0036229A"/>
    <w:rsid w:val="003624F8"/>
    <w:rsid w:val="00362784"/>
    <w:rsid w:val="00362A82"/>
    <w:rsid w:val="00362E31"/>
    <w:rsid w:val="00363A69"/>
    <w:rsid w:val="00364679"/>
    <w:rsid w:val="00364DF1"/>
    <w:rsid w:val="00365123"/>
    <w:rsid w:val="003651B1"/>
    <w:rsid w:val="003652CC"/>
    <w:rsid w:val="00365B45"/>
    <w:rsid w:val="00365B79"/>
    <w:rsid w:val="00366600"/>
    <w:rsid w:val="003669E0"/>
    <w:rsid w:val="00367668"/>
    <w:rsid w:val="003702D5"/>
    <w:rsid w:val="003706BD"/>
    <w:rsid w:val="0037075C"/>
    <w:rsid w:val="00370A1A"/>
    <w:rsid w:val="003718F7"/>
    <w:rsid w:val="00372686"/>
    <w:rsid w:val="00372969"/>
    <w:rsid w:val="003731A8"/>
    <w:rsid w:val="003732DF"/>
    <w:rsid w:val="00373882"/>
    <w:rsid w:val="00373C6F"/>
    <w:rsid w:val="00373D6E"/>
    <w:rsid w:val="0037406E"/>
    <w:rsid w:val="0037411C"/>
    <w:rsid w:val="0037454E"/>
    <w:rsid w:val="00374664"/>
    <w:rsid w:val="00374F4F"/>
    <w:rsid w:val="003764F7"/>
    <w:rsid w:val="003775BF"/>
    <w:rsid w:val="00377D49"/>
    <w:rsid w:val="00377F16"/>
    <w:rsid w:val="00380415"/>
    <w:rsid w:val="00380F01"/>
    <w:rsid w:val="003818C6"/>
    <w:rsid w:val="00381EA8"/>
    <w:rsid w:val="003826D3"/>
    <w:rsid w:val="003837EC"/>
    <w:rsid w:val="00383A6A"/>
    <w:rsid w:val="00383D9A"/>
    <w:rsid w:val="00383F15"/>
    <w:rsid w:val="00384B3F"/>
    <w:rsid w:val="00384FC0"/>
    <w:rsid w:val="0038515D"/>
    <w:rsid w:val="00385A65"/>
    <w:rsid w:val="0038708E"/>
    <w:rsid w:val="0038719D"/>
    <w:rsid w:val="00387931"/>
    <w:rsid w:val="00387D58"/>
    <w:rsid w:val="00387EE0"/>
    <w:rsid w:val="003900DA"/>
    <w:rsid w:val="00390425"/>
    <w:rsid w:val="0039054B"/>
    <w:rsid w:val="00390AB6"/>
    <w:rsid w:val="00391103"/>
    <w:rsid w:val="003915E9"/>
    <w:rsid w:val="0039191F"/>
    <w:rsid w:val="003919D6"/>
    <w:rsid w:val="00392401"/>
    <w:rsid w:val="003926E8"/>
    <w:rsid w:val="00392853"/>
    <w:rsid w:val="003929F5"/>
    <w:rsid w:val="00392C86"/>
    <w:rsid w:val="00394ABE"/>
    <w:rsid w:val="0039510B"/>
    <w:rsid w:val="00395471"/>
    <w:rsid w:val="00395588"/>
    <w:rsid w:val="0039592D"/>
    <w:rsid w:val="00396BFE"/>
    <w:rsid w:val="003973EF"/>
    <w:rsid w:val="00397772"/>
    <w:rsid w:val="00397D35"/>
    <w:rsid w:val="003A044A"/>
    <w:rsid w:val="003A0690"/>
    <w:rsid w:val="003A07C7"/>
    <w:rsid w:val="003A097E"/>
    <w:rsid w:val="003A0A86"/>
    <w:rsid w:val="003A0C83"/>
    <w:rsid w:val="003A12E2"/>
    <w:rsid w:val="003A1415"/>
    <w:rsid w:val="003A1931"/>
    <w:rsid w:val="003A26CB"/>
    <w:rsid w:val="003A2930"/>
    <w:rsid w:val="003A30F3"/>
    <w:rsid w:val="003A3708"/>
    <w:rsid w:val="003A3837"/>
    <w:rsid w:val="003A3966"/>
    <w:rsid w:val="003A3FBD"/>
    <w:rsid w:val="003A4598"/>
    <w:rsid w:val="003A4C52"/>
    <w:rsid w:val="003A4DE3"/>
    <w:rsid w:val="003A52E1"/>
    <w:rsid w:val="003A5539"/>
    <w:rsid w:val="003A57D3"/>
    <w:rsid w:val="003A5976"/>
    <w:rsid w:val="003A5B06"/>
    <w:rsid w:val="003A69E7"/>
    <w:rsid w:val="003A7C2A"/>
    <w:rsid w:val="003A7EF8"/>
    <w:rsid w:val="003B0AC5"/>
    <w:rsid w:val="003B0E7E"/>
    <w:rsid w:val="003B147D"/>
    <w:rsid w:val="003B1668"/>
    <w:rsid w:val="003B1D21"/>
    <w:rsid w:val="003B20C4"/>
    <w:rsid w:val="003B248A"/>
    <w:rsid w:val="003B25D5"/>
    <w:rsid w:val="003B3598"/>
    <w:rsid w:val="003B35D9"/>
    <w:rsid w:val="003B3602"/>
    <w:rsid w:val="003B3652"/>
    <w:rsid w:val="003B3895"/>
    <w:rsid w:val="003B4F61"/>
    <w:rsid w:val="003B5670"/>
    <w:rsid w:val="003B5FC9"/>
    <w:rsid w:val="003B65C8"/>
    <w:rsid w:val="003B6F27"/>
    <w:rsid w:val="003B7179"/>
    <w:rsid w:val="003B7331"/>
    <w:rsid w:val="003B7455"/>
    <w:rsid w:val="003B7AE5"/>
    <w:rsid w:val="003C0B39"/>
    <w:rsid w:val="003C0EC1"/>
    <w:rsid w:val="003C0EF7"/>
    <w:rsid w:val="003C0F41"/>
    <w:rsid w:val="003C185C"/>
    <w:rsid w:val="003C1A10"/>
    <w:rsid w:val="003C1D6C"/>
    <w:rsid w:val="003C1D8A"/>
    <w:rsid w:val="003C1FB8"/>
    <w:rsid w:val="003C2210"/>
    <w:rsid w:val="003C2A19"/>
    <w:rsid w:val="003C2AD7"/>
    <w:rsid w:val="003C3A00"/>
    <w:rsid w:val="003C3C68"/>
    <w:rsid w:val="003C3CA6"/>
    <w:rsid w:val="003C4DB1"/>
    <w:rsid w:val="003C5E48"/>
    <w:rsid w:val="003C6B8E"/>
    <w:rsid w:val="003C6C86"/>
    <w:rsid w:val="003C6F65"/>
    <w:rsid w:val="003C7C6B"/>
    <w:rsid w:val="003D0035"/>
    <w:rsid w:val="003D0489"/>
    <w:rsid w:val="003D0CEC"/>
    <w:rsid w:val="003D0EED"/>
    <w:rsid w:val="003D2E71"/>
    <w:rsid w:val="003D3006"/>
    <w:rsid w:val="003D3282"/>
    <w:rsid w:val="003D3E2A"/>
    <w:rsid w:val="003D475E"/>
    <w:rsid w:val="003D5D96"/>
    <w:rsid w:val="003D5F78"/>
    <w:rsid w:val="003D6502"/>
    <w:rsid w:val="003D6CF8"/>
    <w:rsid w:val="003D77F4"/>
    <w:rsid w:val="003D7840"/>
    <w:rsid w:val="003D7F86"/>
    <w:rsid w:val="003D7FF1"/>
    <w:rsid w:val="003E0A76"/>
    <w:rsid w:val="003E0C4E"/>
    <w:rsid w:val="003E0D6D"/>
    <w:rsid w:val="003E172A"/>
    <w:rsid w:val="003E21A0"/>
    <w:rsid w:val="003E25D8"/>
    <w:rsid w:val="003E3363"/>
    <w:rsid w:val="003E383E"/>
    <w:rsid w:val="003E3ADE"/>
    <w:rsid w:val="003E4226"/>
    <w:rsid w:val="003E488A"/>
    <w:rsid w:val="003E4B02"/>
    <w:rsid w:val="003E598D"/>
    <w:rsid w:val="003E5E3C"/>
    <w:rsid w:val="003E5EF7"/>
    <w:rsid w:val="003E6244"/>
    <w:rsid w:val="003E6986"/>
    <w:rsid w:val="003E6D64"/>
    <w:rsid w:val="003E6E4C"/>
    <w:rsid w:val="003E706F"/>
    <w:rsid w:val="003E70CB"/>
    <w:rsid w:val="003E7D46"/>
    <w:rsid w:val="003F00E2"/>
    <w:rsid w:val="003F1074"/>
    <w:rsid w:val="003F1AD9"/>
    <w:rsid w:val="003F1EDA"/>
    <w:rsid w:val="003F20AF"/>
    <w:rsid w:val="003F229E"/>
    <w:rsid w:val="003F26A7"/>
    <w:rsid w:val="003F31B5"/>
    <w:rsid w:val="003F397E"/>
    <w:rsid w:val="003F4442"/>
    <w:rsid w:val="003F4D2C"/>
    <w:rsid w:val="003F4E5C"/>
    <w:rsid w:val="003F53DB"/>
    <w:rsid w:val="003F544A"/>
    <w:rsid w:val="003F56AF"/>
    <w:rsid w:val="003F5A6E"/>
    <w:rsid w:val="003F6488"/>
    <w:rsid w:val="003F656D"/>
    <w:rsid w:val="003F67A5"/>
    <w:rsid w:val="003F6C8B"/>
    <w:rsid w:val="00400940"/>
    <w:rsid w:val="00400C5B"/>
    <w:rsid w:val="00400D8B"/>
    <w:rsid w:val="00400E0C"/>
    <w:rsid w:val="004010F5"/>
    <w:rsid w:val="00402720"/>
    <w:rsid w:val="00402E3C"/>
    <w:rsid w:val="00403569"/>
    <w:rsid w:val="00403D16"/>
    <w:rsid w:val="00405730"/>
    <w:rsid w:val="00406000"/>
    <w:rsid w:val="00406149"/>
    <w:rsid w:val="00406AA4"/>
    <w:rsid w:val="004078D8"/>
    <w:rsid w:val="00407DD2"/>
    <w:rsid w:val="0041091A"/>
    <w:rsid w:val="00410C8A"/>
    <w:rsid w:val="004111FA"/>
    <w:rsid w:val="004113A1"/>
    <w:rsid w:val="00411535"/>
    <w:rsid w:val="00412249"/>
    <w:rsid w:val="004124BD"/>
    <w:rsid w:val="00412AC3"/>
    <w:rsid w:val="00413152"/>
    <w:rsid w:val="00413586"/>
    <w:rsid w:val="00413D49"/>
    <w:rsid w:val="004141AC"/>
    <w:rsid w:val="004144CD"/>
    <w:rsid w:val="00414D3E"/>
    <w:rsid w:val="004153F1"/>
    <w:rsid w:val="0041564B"/>
    <w:rsid w:val="00416628"/>
    <w:rsid w:val="004166CF"/>
    <w:rsid w:val="00416AB0"/>
    <w:rsid w:val="00416D89"/>
    <w:rsid w:val="004171E6"/>
    <w:rsid w:val="004209D8"/>
    <w:rsid w:val="00420ED9"/>
    <w:rsid w:val="00420F0B"/>
    <w:rsid w:val="00421208"/>
    <w:rsid w:val="004216FC"/>
    <w:rsid w:val="00421B6A"/>
    <w:rsid w:val="0042242D"/>
    <w:rsid w:val="004228FD"/>
    <w:rsid w:val="00422BD6"/>
    <w:rsid w:val="00422F38"/>
    <w:rsid w:val="00424195"/>
    <w:rsid w:val="004256E3"/>
    <w:rsid w:val="00425CED"/>
    <w:rsid w:val="0042616D"/>
    <w:rsid w:val="004266D6"/>
    <w:rsid w:val="004274D5"/>
    <w:rsid w:val="00427C1D"/>
    <w:rsid w:val="00430DAB"/>
    <w:rsid w:val="004311C9"/>
    <w:rsid w:val="00431D19"/>
    <w:rsid w:val="004321B0"/>
    <w:rsid w:val="004321D6"/>
    <w:rsid w:val="00432DF5"/>
    <w:rsid w:val="00432FB9"/>
    <w:rsid w:val="00433331"/>
    <w:rsid w:val="00433EE8"/>
    <w:rsid w:val="00434476"/>
    <w:rsid w:val="0043466E"/>
    <w:rsid w:val="00435245"/>
    <w:rsid w:val="00435747"/>
    <w:rsid w:val="004360BD"/>
    <w:rsid w:val="0043638E"/>
    <w:rsid w:val="004364C0"/>
    <w:rsid w:val="0043654A"/>
    <w:rsid w:val="00436727"/>
    <w:rsid w:val="00436C6C"/>
    <w:rsid w:val="00437748"/>
    <w:rsid w:val="00437A8A"/>
    <w:rsid w:val="00441B4C"/>
    <w:rsid w:val="00441BCE"/>
    <w:rsid w:val="004424EA"/>
    <w:rsid w:val="00442D2C"/>
    <w:rsid w:val="00442E8B"/>
    <w:rsid w:val="00442F17"/>
    <w:rsid w:val="004431D5"/>
    <w:rsid w:val="0044356E"/>
    <w:rsid w:val="0044379E"/>
    <w:rsid w:val="00443ED0"/>
    <w:rsid w:val="00443EF1"/>
    <w:rsid w:val="00443FB7"/>
    <w:rsid w:val="004443D6"/>
    <w:rsid w:val="00444543"/>
    <w:rsid w:val="00444EA5"/>
    <w:rsid w:val="004453C8"/>
    <w:rsid w:val="00445660"/>
    <w:rsid w:val="0044582D"/>
    <w:rsid w:val="00445FBD"/>
    <w:rsid w:val="00446158"/>
    <w:rsid w:val="004462A2"/>
    <w:rsid w:val="004471C2"/>
    <w:rsid w:val="004475E8"/>
    <w:rsid w:val="00447FCB"/>
    <w:rsid w:val="00450E91"/>
    <w:rsid w:val="004518AB"/>
    <w:rsid w:val="00451927"/>
    <w:rsid w:val="00451AE4"/>
    <w:rsid w:val="004525AD"/>
    <w:rsid w:val="004531AD"/>
    <w:rsid w:val="004531C0"/>
    <w:rsid w:val="00453370"/>
    <w:rsid w:val="004536A6"/>
    <w:rsid w:val="00454822"/>
    <w:rsid w:val="00454988"/>
    <w:rsid w:val="00454D02"/>
    <w:rsid w:val="004553AE"/>
    <w:rsid w:val="00455409"/>
    <w:rsid w:val="0045601A"/>
    <w:rsid w:val="0045664B"/>
    <w:rsid w:val="0045690F"/>
    <w:rsid w:val="00456E5D"/>
    <w:rsid w:val="00456E87"/>
    <w:rsid w:val="00456F95"/>
    <w:rsid w:val="00457B34"/>
    <w:rsid w:val="00457FB7"/>
    <w:rsid w:val="00460015"/>
    <w:rsid w:val="00460BA3"/>
    <w:rsid w:val="00460EFE"/>
    <w:rsid w:val="00461393"/>
    <w:rsid w:val="004613B1"/>
    <w:rsid w:val="00461A6B"/>
    <w:rsid w:val="004625F2"/>
    <w:rsid w:val="004628BC"/>
    <w:rsid w:val="0046295E"/>
    <w:rsid w:val="00463315"/>
    <w:rsid w:val="0046350F"/>
    <w:rsid w:val="00463DED"/>
    <w:rsid w:val="00464789"/>
    <w:rsid w:val="00464E77"/>
    <w:rsid w:val="00465383"/>
    <w:rsid w:val="004653D2"/>
    <w:rsid w:val="00465831"/>
    <w:rsid w:val="00466341"/>
    <w:rsid w:val="004673AD"/>
    <w:rsid w:val="00467924"/>
    <w:rsid w:val="00467CE1"/>
    <w:rsid w:val="00470436"/>
    <w:rsid w:val="00472A01"/>
    <w:rsid w:val="00472F8B"/>
    <w:rsid w:val="00472FB8"/>
    <w:rsid w:val="0047314F"/>
    <w:rsid w:val="0047338C"/>
    <w:rsid w:val="004735D0"/>
    <w:rsid w:val="00474DC0"/>
    <w:rsid w:val="00474E42"/>
    <w:rsid w:val="0047560C"/>
    <w:rsid w:val="0047596E"/>
    <w:rsid w:val="004760CC"/>
    <w:rsid w:val="004778C3"/>
    <w:rsid w:val="004804B8"/>
    <w:rsid w:val="00480689"/>
    <w:rsid w:val="0048088E"/>
    <w:rsid w:val="004809B1"/>
    <w:rsid w:val="0048148E"/>
    <w:rsid w:val="004817B5"/>
    <w:rsid w:val="004818FD"/>
    <w:rsid w:val="004829FA"/>
    <w:rsid w:val="00483093"/>
    <w:rsid w:val="004833DB"/>
    <w:rsid w:val="0048392E"/>
    <w:rsid w:val="00483BDA"/>
    <w:rsid w:val="00484235"/>
    <w:rsid w:val="004844D2"/>
    <w:rsid w:val="0048492F"/>
    <w:rsid w:val="004849EF"/>
    <w:rsid w:val="00484A4C"/>
    <w:rsid w:val="00484BEB"/>
    <w:rsid w:val="004855F4"/>
    <w:rsid w:val="00485F73"/>
    <w:rsid w:val="0048648E"/>
    <w:rsid w:val="00487697"/>
    <w:rsid w:val="00487766"/>
    <w:rsid w:val="004878C6"/>
    <w:rsid w:val="0049083B"/>
    <w:rsid w:val="00490879"/>
    <w:rsid w:val="00490BA4"/>
    <w:rsid w:val="00491B7E"/>
    <w:rsid w:val="004926B7"/>
    <w:rsid w:val="00492CFA"/>
    <w:rsid w:val="00493042"/>
    <w:rsid w:val="004937D5"/>
    <w:rsid w:val="00493FF9"/>
    <w:rsid w:val="0049413C"/>
    <w:rsid w:val="00494B60"/>
    <w:rsid w:val="004961BD"/>
    <w:rsid w:val="004961ED"/>
    <w:rsid w:val="004968F4"/>
    <w:rsid w:val="004974D6"/>
    <w:rsid w:val="004977B2"/>
    <w:rsid w:val="00497BED"/>
    <w:rsid w:val="00497DD4"/>
    <w:rsid w:val="004A077E"/>
    <w:rsid w:val="004A07D8"/>
    <w:rsid w:val="004A1377"/>
    <w:rsid w:val="004A17A6"/>
    <w:rsid w:val="004A2BD0"/>
    <w:rsid w:val="004A3928"/>
    <w:rsid w:val="004A40F2"/>
    <w:rsid w:val="004A455B"/>
    <w:rsid w:val="004A48A5"/>
    <w:rsid w:val="004A49D5"/>
    <w:rsid w:val="004A4ED8"/>
    <w:rsid w:val="004A5088"/>
    <w:rsid w:val="004A551C"/>
    <w:rsid w:val="004A570A"/>
    <w:rsid w:val="004A64C4"/>
    <w:rsid w:val="004A65DD"/>
    <w:rsid w:val="004A67B5"/>
    <w:rsid w:val="004A6DB9"/>
    <w:rsid w:val="004A6E4F"/>
    <w:rsid w:val="004A763B"/>
    <w:rsid w:val="004A76D8"/>
    <w:rsid w:val="004B14B0"/>
    <w:rsid w:val="004B193D"/>
    <w:rsid w:val="004B1C3F"/>
    <w:rsid w:val="004B206E"/>
    <w:rsid w:val="004B27BC"/>
    <w:rsid w:val="004B2BC4"/>
    <w:rsid w:val="004B2CF4"/>
    <w:rsid w:val="004B3551"/>
    <w:rsid w:val="004B3607"/>
    <w:rsid w:val="004B393E"/>
    <w:rsid w:val="004B4352"/>
    <w:rsid w:val="004B46C5"/>
    <w:rsid w:val="004B4AEF"/>
    <w:rsid w:val="004B5456"/>
    <w:rsid w:val="004B57A8"/>
    <w:rsid w:val="004B5939"/>
    <w:rsid w:val="004B62C9"/>
    <w:rsid w:val="004B6848"/>
    <w:rsid w:val="004B6ACA"/>
    <w:rsid w:val="004B6E6F"/>
    <w:rsid w:val="004B73D7"/>
    <w:rsid w:val="004B7C65"/>
    <w:rsid w:val="004B7D8C"/>
    <w:rsid w:val="004C1922"/>
    <w:rsid w:val="004C198C"/>
    <w:rsid w:val="004C2145"/>
    <w:rsid w:val="004C2A9A"/>
    <w:rsid w:val="004C2D01"/>
    <w:rsid w:val="004C3A51"/>
    <w:rsid w:val="004C3B86"/>
    <w:rsid w:val="004C5887"/>
    <w:rsid w:val="004C5CD6"/>
    <w:rsid w:val="004C6050"/>
    <w:rsid w:val="004C65CF"/>
    <w:rsid w:val="004C65FA"/>
    <w:rsid w:val="004C6FA2"/>
    <w:rsid w:val="004C762D"/>
    <w:rsid w:val="004C77DD"/>
    <w:rsid w:val="004D05CC"/>
    <w:rsid w:val="004D0A8A"/>
    <w:rsid w:val="004D0C5C"/>
    <w:rsid w:val="004D12AE"/>
    <w:rsid w:val="004D1BC9"/>
    <w:rsid w:val="004D2040"/>
    <w:rsid w:val="004D216A"/>
    <w:rsid w:val="004D3459"/>
    <w:rsid w:val="004D39FC"/>
    <w:rsid w:val="004D3AA3"/>
    <w:rsid w:val="004D4845"/>
    <w:rsid w:val="004D485C"/>
    <w:rsid w:val="004D53EF"/>
    <w:rsid w:val="004D5516"/>
    <w:rsid w:val="004D5BF8"/>
    <w:rsid w:val="004D5C64"/>
    <w:rsid w:val="004D69EF"/>
    <w:rsid w:val="004D6A6F"/>
    <w:rsid w:val="004D75A6"/>
    <w:rsid w:val="004E0527"/>
    <w:rsid w:val="004E14B5"/>
    <w:rsid w:val="004E15E1"/>
    <w:rsid w:val="004E16CB"/>
    <w:rsid w:val="004E1C79"/>
    <w:rsid w:val="004E2102"/>
    <w:rsid w:val="004E2A42"/>
    <w:rsid w:val="004E2F0A"/>
    <w:rsid w:val="004E33A4"/>
    <w:rsid w:val="004E346C"/>
    <w:rsid w:val="004E3E2A"/>
    <w:rsid w:val="004E3F0D"/>
    <w:rsid w:val="004E459D"/>
    <w:rsid w:val="004E4A29"/>
    <w:rsid w:val="004E6AE6"/>
    <w:rsid w:val="004E7CC6"/>
    <w:rsid w:val="004F09D0"/>
    <w:rsid w:val="004F0A79"/>
    <w:rsid w:val="004F0B2D"/>
    <w:rsid w:val="004F1123"/>
    <w:rsid w:val="004F12CE"/>
    <w:rsid w:val="004F154E"/>
    <w:rsid w:val="004F1DAA"/>
    <w:rsid w:val="004F1ED0"/>
    <w:rsid w:val="004F235C"/>
    <w:rsid w:val="004F30EB"/>
    <w:rsid w:val="004F4867"/>
    <w:rsid w:val="004F48D4"/>
    <w:rsid w:val="004F4D4A"/>
    <w:rsid w:val="004F52A7"/>
    <w:rsid w:val="004F542F"/>
    <w:rsid w:val="004F5F60"/>
    <w:rsid w:val="004F60F5"/>
    <w:rsid w:val="004F6EC6"/>
    <w:rsid w:val="004F7258"/>
    <w:rsid w:val="004F75ED"/>
    <w:rsid w:val="004F79E2"/>
    <w:rsid w:val="004F7A14"/>
    <w:rsid w:val="004F7D35"/>
    <w:rsid w:val="004F7D4E"/>
    <w:rsid w:val="005003AC"/>
    <w:rsid w:val="00500624"/>
    <w:rsid w:val="005007ED"/>
    <w:rsid w:val="005009C9"/>
    <w:rsid w:val="00500E24"/>
    <w:rsid w:val="0050101C"/>
    <w:rsid w:val="0050176E"/>
    <w:rsid w:val="00501EE8"/>
    <w:rsid w:val="00504BAF"/>
    <w:rsid w:val="00504EDD"/>
    <w:rsid w:val="00505088"/>
    <w:rsid w:val="00505425"/>
    <w:rsid w:val="005057C5"/>
    <w:rsid w:val="00505A25"/>
    <w:rsid w:val="005060AF"/>
    <w:rsid w:val="00506359"/>
    <w:rsid w:val="00506E8D"/>
    <w:rsid w:val="0050711C"/>
    <w:rsid w:val="00507CA7"/>
    <w:rsid w:val="00510AD5"/>
    <w:rsid w:val="00510D0F"/>
    <w:rsid w:val="005110DA"/>
    <w:rsid w:val="00511A9B"/>
    <w:rsid w:val="00511BBC"/>
    <w:rsid w:val="0051254E"/>
    <w:rsid w:val="00513738"/>
    <w:rsid w:val="005137A8"/>
    <w:rsid w:val="0051383C"/>
    <w:rsid w:val="00513CF0"/>
    <w:rsid w:val="00513CF7"/>
    <w:rsid w:val="00514138"/>
    <w:rsid w:val="00514D40"/>
    <w:rsid w:val="00515025"/>
    <w:rsid w:val="005151ED"/>
    <w:rsid w:val="00515BC6"/>
    <w:rsid w:val="005162FD"/>
    <w:rsid w:val="0051746E"/>
    <w:rsid w:val="005177CB"/>
    <w:rsid w:val="00517A0C"/>
    <w:rsid w:val="00517B9F"/>
    <w:rsid w:val="00517E9F"/>
    <w:rsid w:val="00520289"/>
    <w:rsid w:val="00520873"/>
    <w:rsid w:val="00520A77"/>
    <w:rsid w:val="00521C03"/>
    <w:rsid w:val="00521D10"/>
    <w:rsid w:val="005223A3"/>
    <w:rsid w:val="00523090"/>
    <w:rsid w:val="00523912"/>
    <w:rsid w:val="00524292"/>
    <w:rsid w:val="00524D6A"/>
    <w:rsid w:val="0052507A"/>
    <w:rsid w:val="00525BA5"/>
    <w:rsid w:val="00525D5B"/>
    <w:rsid w:val="0052625D"/>
    <w:rsid w:val="005269B1"/>
    <w:rsid w:val="005269F3"/>
    <w:rsid w:val="00526CA1"/>
    <w:rsid w:val="00526CDC"/>
    <w:rsid w:val="00526D73"/>
    <w:rsid w:val="00526F05"/>
    <w:rsid w:val="0052711E"/>
    <w:rsid w:val="00527BD0"/>
    <w:rsid w:val="00530474"/>
    <w:rsid w:val="00530E53"/>
    <w:rsid w:val="0053139C"/>
    <w:rsid w:val="00531419"/>
    <w:rsid w:val="005317C6"/>
    <w:rsid w:val="005326FE"/>
    <w:rsid w:val="0053310C"/>
    <w:rsid w:val="00534098"/>
    <w:rsid w:val="00534546"/>
    <w:rsid w:val="005348D1"/>
    <w:rsid w:val="005354CE"/>
    <w:rsid w:val="00536366"/>
    <w:rsid w:val="005368BD"/>
    <w:rsid w:val="005371B9"/>
    <w:rsid w:val="0053734A"/>
    <w:rsid w:val="0054018B"/>
    <w:rsid w:val="005402C2"/>
    <w:rsid w:val="00540928"/>
    <w:rsid w:val="00540A16"/>
    <w:rsid w:val="00540AC4"/>
    <w:rsid w:val="00540B66"/>
    <w:rsid w:val="00541339"/>
    <w:rsid w:val="005416B8"/>
    <w:rsid w:val="0054178D"/>
    <w:rsid w:val="00541B48"/>
    <w:rsid w:val="00541FF8"/>
    <w:rsid w:val="0054224F"/>
    <w:rsid w:val="0054246D"/>
    <w:rsid w:val="0054255C"/>
    <w:rsid w:val="00543098"/>
    <w:rsid w:val="005430F1"/>
    <w:rsid w:val="0054350B"/>
    <w:rsid w:val="0054393D"/>
    <w:rsid w:val="005442F6"/>
    <w:rsid w:val="00544377"/>
    <w:rsid w:val="0054453C"/>
    <w:rsid w:val="00544846"/>
    <w:rsid w:val="00544B8A"/>
    <w:rsid w:val="005453D9"/>
    <w:rsid w:val="00545417"/>
    <w:rsid w:val="0054575E"/>
    <w:rsid w:val="00545ACC"/>
    <w:rsid w:val="00545C9C"/>
    <w:rsid w:val="0054627E"/>
    <w:rsid w:val="0054681F"/>
    <w:rsid w:val="00546BBF"/>
    <w:rsid w:val="00546DBC"/>
    <w:rsid w:val="005475DF"/>
    <w:rsid w:val="00550755"/>
    <w:rsid w:val="00550DF6"/>
    <w:rsid w:val="00551227"/>
    <w:rsid w:val="005518B5"/>
    <w:rsid w:val="005518DF"/>
    <w:rsid w:val="00551DE7"/>
    <w:rsid w:val="005523C5"/>
    <w:rsid w:val="00552715"/>
    <w:rsid w:val="005527D4"/>
    <w:rsid w:val="005544F8"/>
    <w:rsid w:val="0055453D"/>
    <w:rsid w:val="00554B65"/>
    <w:rsid w:val="00554D8A"/>
    <w:rsid w:val="0055513A"/>
    <w:rsid w:val="00555930"/>
    <w:rsid w:val="005564F3"/>
    <w:rsid w:val="005565F0"/>
    <w:rsid w:val="005567F2"/>
    <w:rsid w:val="00556921"/>
    <w:rsid w:val="005570CD"/>
    <w:rsid w:val="005576FE"/>
    <w:rsid w:val="00557826"/>
    <w:rsid w:val="00557BCE"/>
    <w:rsid w:val="005618D5"/>
    <w:rsid w:val="00561C80"/>
    <w:rsid w:val="00561DAB"/>
    <w:rsid w:val="00561EEF"/>
    <w:rsid w:val="00561FAF"/>
    <w:rsid w:val="005623C7"/>
    <w:rsid w:val="00562A8E"/>
    <w:rsid w:val="00562CDB"/>
    <w:rsid w:val="00562D9B"/>
    <w:rsid w:val="00563A0A"/>
    <w:rsid w:val="00563B37"/>
    <w:rsid w:val="00563B65"/>
    <w:rsid w:val="005644A2"/>
    <w:rsid w:val="00565263"/>
    <w:rsid w:val="005652F5"/>
    <w:rsid w:val="00565336"/>
    <w:rsid w:val="00565CEA"/>
    <w:rsid w:val="005665DB"/>
    <w:rsid w:val="00566718"/>
    <w:rsid w:val="00566811"/>
    <w:rsid w:val="0056732E"/>
    <w:rsid w:val="0056740F"/>
    <w:rsid w:val="005677EC"/>
    <w:rsid w:val="0056793A"/>
    <w:rsid w:val="00570216"/>
    <w:rsid w:val="0057040D"/>
    <w:rsid w:val="00570731"/>
    <w:rsid w:val="00571003"/>
    <w:rsid w:val="00571674"/>
    <w:rsid w:val="0057176A"/>
    <w:rsid w:val="005717EB"/>
    <w:rsid w:val="00571CB1"/>
    <w:rsid w:val="00571F26"/>
    <w:rsid w:val="00573752"/>
    <w:rsid w:val="005737E9"/>
    <w:rsid w:val="00573BD7"/>
    <w:rsid w:val="00573C72"/>
    <w:rsid w:val="00574251"/>
    <w:rsid w:val="00574326"/>
    <w:rsid w:val="0057440B"/>
    <w:rsid w:val="00574C11"/>
    <w:rsid w:val="00574F99"/>
    <w:rsid w:val="0057532C"/>
    <w:rsid w:val="00575AA9"/>
    <w:rsid w:val="005760DA"/>
    <w:rsid w:val="005766E7"/>
    <w:rsid w:val="00576C8B"/>
    <w:rsid w:val="00577834"/>
    <w:rsid w:val="00577A30"/>
    <w:rsid w:val="005803C3"/>
    <w:rsid w:val="00580BEE"/>
    <w:rsid w:val="00580CF3"/>
    <w:rsid w:val="00581AD4"/>
    <w:rsid w:val="00581BE9"/>
    <w:rsid w:val="00582581"/>
    <w:rsid w:val="00583512"/>
    <w:rsid w:val="00583FAC"/>
    <w:rsid w:val="0058541E"/>
    <w:rsid w:val="00585B3C"/>
    <w:rsid w:val="00586687"/>
    <w:rsid w:val="0058688D"/>
    <w:rsid w:val="005869DF"/>
    <w:rsid w:val="00586C68"/>
    <w:rsid w:val="00586DF5"/>
    <w:rsid w:val="00587691"/>
    <w:rsid w:val="00587DDE"/>
    <w:rsid w:val="005904F5"/>
    <w:rsid w:val="005906E3"/>
    <w:rsid w:val="0059111C"/>
    <w:rsid w:val="0059228A"/>
    <w:rsid w:val="00592328"/>
    <w:rsid w:val="00592483"/>
    <w:rsid w:val="00592D37"/>
    <w:rsid w:val="00593C8E"/>
    <w:rsid w:val="00594129"/>
    <w:rsid w:val="00594FB6"/>
    <w:rsid w:val="0059539F"/>
    <w:rsid w:val="005956D4"/>
    <w:rsid w:val="00595DD5"/>
    <w:rsid w:val="0059618A"/>
    <w:rsid w:val="0059646D"/>
    <w:rsid w:val="005971E0"/>
    <w:rsid w:val="005979AB"/>
    <w:rsid w:val="00597BD4"/>
    <w:rsid w:val="005A01BC"/>
    <w:rsid w:val="005A088F"/>
    <w:rsid w:val="005A0D1E"/>
    <w:rsid w:val="005A17D5"/>
    <w:rsid w:val="005A19CC"/>
    <w:rsid w:val="005A1DC4"/>
    <w:rsid w:val="005A21F1"/>
    <w:rsid w:val="005A27A9"/>
    <w:rsid w:val="005A2F4A"/>
    <w:rsid w:val="005A459A"/>
    <w:rsid w:val="005A4980"/>
    <w:rsid w:val="005A4FFD"/>
    <w:rsid w:val="005A5150"/>
    <w:rsid w:val="005A5C65"/>
    <w:rsid w:val="005A5D5B"/>
    <w:rsid w:val="005A673E"/>
    <w:rsid w:val="005A6EBD"/>
    <w:rsid w:val="005A7052"/>
    <w:rsid w:val="005A72A0"/>
    <w:rsid w:val="005A7A94"/>
    <w:rsid w:val="005B01C3"/>
    <w:rsid w:val="005B0727"/>
    <w:rsid w:val="005B09FC"/>
    <w:rsid w:val="005B1218"/>
    <w:rsid w:val="005B1661"/>
    <w:rsid w:val="005B1A94"/>
    <w:rsid w:val="005B1BA9"/>
    <w:rsid w:val="005B1E17"/>
    <w:rsid w:val="005B24F0"/>
    <w:rsid w:val="005B2C8B"/>
    <w:rsid w:val="005B36DE"/>
    <w:rsid w:val="005B37F8"/>
    <w:rsid w:val="005B3B32"/>
    <w:rsid w:val="005B3D12"/>
    <w:rsid w:val="005B3E99"/>
    <w:rsid w:val="005B4BA0"/>
    <w:rsid w:val="005B4C68"/>
    <w:rsid w:val="005B4EED"/>
    <w:rsid w:val="005B5013"/>
    <w:rsid w:val="005B53B9"/>
    <w:rsid w:val="005B6A08"/>
    <w:rsid w:val="005B79B9"/>
    <w:rsid w:val="005C0C41"/>
    <w:rsid w:val="005C0EAA"/>
    <w:rsid w:val="005C120E"/>
    <w:rsid w:val="005C1968"/>
    <w:rsid w:val="005C1C7C"/>
    <w:rsid w:val="005C20CD"/>
    <w:rsid w:val="005C2A68"/>
    <w:rsid w:val="005C2A71"/>
    <w:rsid w:val="005C32EF"/>
    <w:rsid w:val="005C36B3"/>
    <w:rsid w:val="005C379E"/>
    <w:rsid w:val="005C37FB"/>
    <w:rsid w:val="005C3857"/>
    <w:rsid w:val="005C507E"/>
    <w:rsid w:val="005C5156"/>
    <w:rsid w:val="005C546F"/>
    <w:rsid w:val="005C5564"/>
    <w:rsid w:val="005C5932"/>
    <w:rsid w:val="005C5A02"/>
    <w:rsid w:val="005C5D04"/>
    <w:rsid w:val="005C6115"/>
    <w:rsid w:val="005C69B7"/>
    <w:rsid w:val="005C6DAE"/>
    <w:rsid w:val="005C6E5C"/>
    <w:rsid w:val="005C7CEA"/>
    <w:rsid w:val="005D215B"/>
    <w:rsid w:val="005D2362"/>
    <w:rsid w:val="005D2D9F"/>
    <w:rsid w:val="005D3A12"/>
    <w:rsid w:val="005D3FF3"/>
    <w:rsid w:val="005D4509"/>
    <w:rsid w:val="005D4AB9"/>
    <w:rsid w:val="005D59D0"/>
    <w:rsid w:val="005D6182"/>
    <w:rsid w:val="005D6191"/>
    <w:rsid w:val="005D70E2"/>
    <w:rsid w:val="005D7BF5"/>
    <w:rsid w:val="005D7FBD"/>
    <w:rsid w:val="005E03B2"/>
    <w:rsid w:val="005E0FD1"/>
    <w:rsid w:val="005E0FDA"/>
    <w:rsid w:val="005E1F42"/>
    <w:rsid w:val="005E240B"/>
    <w:rsid w:val="005E26ED"/>
    <w:rsid w:val="005E2DC8"/>
    <w:rsid w:val="005E34F6"/>
    <w:rsid w:val="005E3582"/>
    <w:rsid w:val="005E41BA"/>
    <w:rsid w:val="005E42C8"/>
    <w:rsid w:val="005E4931"/>
    <w:rsid w:val="005E4BF0"/>
    <w:rsid w:val="005E4C61"/>
    <w:rsid w:val="005E5145"/>
    <w:rsid w:val="005E57C8"/>
    <w:rsid w:val="005E5A41"/>
    <w:rsid w:val="005E5D78"/>
    <w:rsid w:val="005E5F64"/>
    <w:rsid w:val="005E6FC5"/>
    <w:rsid w:val="005E71AE"/>
    <w:rsid w:val="005E7262"/>
    <w:rsid w:val="005F00DB"/>
    <w:rsid w:val="005F0B4A"/>
    <w:rsid w:val="005F1B6E"/>
    <w:rsid w:val="005F1D2F"/>
    <w:rsid w:val="005F251C"/>
    <w:rsid w:val="005F2846"/>
    <w:rsid w:val="005F3231"/>
    <w:rsid w:val="005F33D6"/>
    <w:rsid w:val="005F5E15"/>
    <w:rsid w:val="005F6518"/>
    <w:rsid w:val="005F6D01"/>
    <w:rsid w:val="005F6EBD"/>
    <w:rsid w:val="005F7135"/>
    <w:rsid w:val="005F7D9F"/>
    <w:rsid w:val="006002B1"/>
    <w:rsid w:val="006008F4"/>
    <w:rsid w:val="00600C17"/>
    <w:rsid w:val="00600D6F"/>
    <w:rsid w:val="006013EC"/>
    <w:rsid w:val="006022EC"/>
    <w:rsid w:val="0060254A"/>
    <w:rsid w:val="00602CD0"/>
    <w:rsid w:val="00602D3A"/>
    <w:rsid w:val="00603159"/>
    <w:rsid w:val="006038A2"/>
    <w:rsid w:val="006038EE"/>
    <w:rsid w:val="00604BF0"/>
    <w:rsid w:val="00604FB0"/>
    <w:rsid w:val="00605913"/>
    <w:rsid w:val="00606419"/>
    <w:rsid w:val="006067D2"/>
    <w:rsid w:val="00606E3F"/>
    <w:rsid w:val="00607B23"/>
    <w:rsid w:val="00607CD3"/>
    <w:rsid w:val="00610C38"/>
    <w:rsid w:val="00610C87"/>
    <w:rsid w:val="00611256"/>
    <w:rsid w:val="006129EC"/>
    <w:rsid w:val="00612A05"/>
    <w:rsid w:val="00612E2E"/>
    <w:rsid w:val="00613108"/>
    <w:rsid w:val="00613EA5"/>
    <w:rsid w:val="006146C2"/>
    <w:rsid w:val="00614DBB"/>
    <w:rsid w:val="00614E8E"/>
    <w:rsid w:val="0061568F"/>
    <w:rsid w:val="0061578A"/>
    <w:rsid w:val="006163B9"/>
    <w:rsid w:val="006168B8"/>
    <w:rsid w:val="006171A8"/>
    <w:rsid w:val="00617A42"/>
    <w:rsid w:val="0062054D"/>
    <w:rsid w:val="0062099E"/>
    <w:rsid w:val="00620D5D"/>
    <w:rsid w:val="006210AD"/>
    <w:rsid w:val="00621D2A"/>
    <w:rsid w:val="00621F83"/>
    <w:rsid w:val="006220C7"/>
    <w:rsid w:val="00622165"/>
    <w:rsid w:val="0062220A"/>
    <w:rsid w:val="0062261E"/>
    <w:rsid w:val="00622C23"/>
    <w:rsid w:val="00622EAA"/>
    <w:rsid w:val="00623073"/>
    <w:rsid w:val="00623198"/>
    <w:rsid w:val="00623667"/>
    <w:rsid w:val="00623CC9"/>
    <w:rsid w:val="00625179"/>
    <w:rsid w:val="00625A91"/>
    <w:rsid w:val="00625D2A"/>
    <w:rsid w:val="006261CF"/>
    <w:rsid w:val="006262A2"/>
    <w:rsid w:val="006266DA"/>
    <w:rsid w:val="00626C14"/>
    <w:rsid w:val="00626DB0"/>
    <w:rsid w:val="00627A73"/>
    <w:rsid w:val="006304F3"/>
    <w:rsid w:val="00630D63"/>
    <w:rsid w:val="006315A7"/>
    <w:rsid w:val="00631627"/>
    <w:rsid w:val="00633716"/>
    <w:rsid w:val="00633D5D"/>
    <w:rsid w:val="00634443"/>
    <w:rsid w:val="0063574C"/>
    <w:rsid w:val="00635D43"/>
    <w:rsid w:val="00635DE4"/>
    <w:rsid w:val="00637F19"/>
    <w:rsid w:val="006401C4"/>
    <w:rsid w:val="00640878"/>
    <w:rsid w:val="006410E8"/>
    <w:rsid w:val="006410FA"/>
    <w:rsid w:val="006412B5"/>
    <w:rsid w:val="00641859"/>
    <w:rsid w:val="0064266C"/>
    <w:rsid w:val="0064273D"/>
    <w:rsid w:val="00642C34"/>
    <w:rsid w:val="006431AF"/>
    <w:rsid w:val="006436E9"/>
    <w:rsid w:val="00643E78"/>
    <w:rsid w:val="00643FB0"/>
    <w:rsid w:val="006444EA"/>
    <w:rsid w:val="00644778"/>
    <w:rsid w:val="00645095"/>
    <w:rsid w:val="00645482"/>
    <w:rsid w:val="0064576E"/>
    <w:rsid w:val="00645D96"/>
    <w:rsid w:val="0064648F"/>
    <w:rsid w:val="00647AF0"/>
    <w:rsid w:val="006500FF"/>
    <w:rsid w:val="00650207"/>
    <w:rsid w:val="00650337"/>
    <w:rsid w:val="00650409"/>
    <w:rsid w:val="0065065C"/>
    <w:rsid w:val="00650739"/>
    <w:rsid w:val="00651687"/>
    <w:rsid w:val="006525A7"/>
    <w:rsid w:val="00652615"/>
    <w:rsid w:val="00652875"/>
    <w:rsid w:val="00652D19"/>
    <w:rsid w:val="00652D9C"/>
    <w:rsid w:val="00652E68"/>
    <w:rsid w:val="00652E8C"/>
    <w:rsid w:val="006531A3"/>
    <w:rsid w:val="00653329"/>
    <w:rsid w:val="006535CB"/>
    <w:rsid w:val="00654917"/>
    <w:rsid w:val="00654AF3"/>
    <w:rsid w:val="00654E71"/>
    <w:rsid w:val="00654F74"/>
    <w:rsid w:val="00654FC9"/>
    <w:rsid w:val="0065557E"/>
    <w:rsid w:val="00655619"/>
    <w:rsid w:val="00656572"/>
    <w:rsid w:val="00656EA7"/>
    <w:rsid w:val="00657679"/>
    <w:rsid w:val="00657F72"/>
    <w:rsid w:val="006605C2"/>
    <w:rsid w:val="00660DF2"/>
    <w:rsid w:val="00661755"/>
    <w:rsid w:val="00661B66"/>
    <w:rsid w:val="00661D7E"/>
    <w:rsid w:val="00661DD3"/>
    <w:rsid w:val="00661F78"/>
    <w:rsid w:val="00662136"/>
    <w:rsid w:val="00662B8F"/>
    <w:rsid w:val="006634D3"/>
    <w:rsid w:val="0066376A"/>
    <w:rsid w:val="006639E3"/>
    <w:rsid w:val="00663AAD"/>
    <w:rsid w:val="00663C60"/>
    <w:rsid w:val="00664066"/>
    <w:rsid w:val="00664486"/>
    <w:rsid w:val="006648F5"/>
    <w:rsid w:val="00665282"/>
    <w:rsid w:val="00665B2C"/>
    <w:rsid w:val="00665F06"/>
    <w:rsid w:val="006663D7"/>
    <w:rsid w:val="00667767"/>
    <w:rsid w:val="00667C53"/>
    <w:rsid w:val="00670246"/>
    <w:rsid w:val="0067073E"/>
    <w:rsid w:val="006717F5"/>
    <w:rsid w:val="00671837"/>
    <w:rsid w:val="00671BB6"/>
    <w:rsid w:val="0067263F"/>
    <w:rsid w:val="00672C66"/>
    <w:rsid w:val="00672DFB"/>
    <w:rsid w:val="0067310B"/>
    <w:rsid w:val="00673412"/>
    <w:rsid w:val="006734B1"/>
    <w:rsid w:val="00673569"/>
    <w:rsid w:val="00673621"/>
    <w:rsid w:val="006738ED"/>
    <w:rsid w:val="00673EDC"/>
    <w:rsid w:val="00673F0C"/>
    <w:rsid w:val="00673FA2"/>
    <w:rsid w:val="0067421D"/>
    <w:rsid w:val="00674357"/>
    <w:rsid w:val="00674C32"/>
    <w:rsid w:val="00674C7F"/>
    <w:rsid w:val="006750E3"/>
    <w:rsid w:val="0067517D"/>
    <w:rsid w:val="006752F1"/>
    <w:rsid w:val="006757A1"/>
    <w:rsid w:val="00675F95"/>
    <w:rsid w:val="006760EF"/>
    <w:rsid w:val="006761EF"/>
    <w:rsid w:val="00676781"/>
    <w:rsid w:val="006769ED"/>
    <w:rsid w:val="00676E5A"/>
    <w:rsid w:val="0067746D"/>
    <w:rsid w:val="00677A29"/>
    <w:rsid w:val="00677D21"/>
    <w:rsid w:val="00680405"/>
    <w:rsid w:val="00680806"/>
    <w:rsid w:val="00680D86"/>
    <w:rsid w:val="00681770"/>
    <w:rsid w:val="006825D7"/>
    <w:rsid w:val="006829A8"/>
    <w:rsid w:val="00682D25"/>
    <w:rsid w:val="00682EC6"/>
    <w:rsid w:val="00683286"/>
    <w:rsid w:val="006832FA"/>
    <w:rsid w:val="0068382E"/>
    <w:rsid w:val="00683E5A"/>
    <w:rsid w:val="006843ED"/>
    <w:rsid w:val="00684F06"/>
    <w:rsid w:val="0068531B"/>
    <w:rsid w:val="00685377"/>
    <w:rsid w:val="0068550E"/>
    <w:rsid w:val="006856C0"/>
    <w:rsid w:val="00685836"/>
    <w:rsid w:val="006861D5"/>
    <w:rsid w:val="006864A8"/>
    <w:rsid w:val="00687D69"/>
    <w:rsid w:val="00690581"/>
    <w:rsid w:val="00690873"/>
    <w:rsid w:val="00690A2A"/>
    <w:rsid w:val="00690C97"/>
    <w:rsid w:val="00690E79"/>
    <w:rsid w:val="00690ED7"/>
    <w:rsid w:val="0069103D"/>
    <w:rsid w:val="0069224C"/>
    <w:rsid w:val="006923B1"/>
    <w:rsid w:val="006925CC"/>
    <w:rsid w:val="00692ED2"/>
    <w:rsid w:val="00693909"/>
    <w:rsid w:val="00693944"/>
    <w:rsid w:val="00693F54"/>
    <w:rsid w:val="00695ECC"/>
    <w:rsid w:val="006967E9"/>
    <w:rsid w:val="006968AC"/>
    <w:rsid w:val="00696EB2"/>
    <w:rsid w:val="00697AC4"/>
    <w:rsid w:val="00697B2C"/>
    <w:rsid w:val="00697C57"/>
    <w:rsid w:val="006A0324"/>
    <w:rsid w:val="006A09A6"/>
    <w:rsid w:val="006A1373"/>
    <w:rsid w:val="006A1405"/>
    <w:rsid w:val="006A19D3"/>
    <w:rsid w:val="006A1A2B"/>
    <w:rsid w:val="006A1F9B"/>
    <w:rsid w:val="006A29B2"/>
    <w:rsid w:val="006A2DF6"/>
    <w:rsid w:val="006A3A5E"/>
    <w:rsid w:val="006A42AF"/>
    <w:rsid w:val="006A47F7"/>
    <w:rsid w:val="006A4BF0"/>
    <w:rsid w:val="006A4EB3"/>
    <w:rsid w:val="006A543B"/>
    <w:rsid w:val="006A5576"/>
    <w:rsid w:val="006A55CD"/>
    <w:rsid w:val="006A5C78"/>
    <w:rsid w:val="006A6225"/>
    <w:rsid w:val="006A66D0"/>
    <w:rsid w:val="006A75B6"/>
    <w:rsid w:val="006A7EF7"/>
    <w:rsid w:val="006B0AED"/>
    <w:rsid w:val="006B1160"/>
    <w:rsid w:val="006B1BFF"/>
    <w:rsid w:val="006B1C59"/>
    <w:rsid w:val="006B2525"/>
    <w:rsid w:val="006B2712"/>
    <w:rsid w:val="006B2C27"/>
    <w:rsid w:val="006B30E3"/>
    <w:rsid w:val="006B3B91"/>
    <w:rsid w:val="006B4210"/>
    <w:rsid w:val="006B4344"/>
    <w:rsid w:val="006B4731"/>
    <w:rsid w:val="006B5188"/>
    <w:rsid w:val="006B5C2D"/>
    <w:rsid w:val="006B5DB0"/>
    <w:rsid w:val="006B600A"/>
    <w:rsid w:val="006B6473"/>
    <w:rsid w:val="006B682E"/>
    <w:rsid w:val="006B6CE5"/>
    <w:rsid w:val="006B6F24"/>
    <w:rsid w:val="006B7056"/>
    <w:rsid w:val="006B745A"/>
    <w:rsid w:val="006B74CE"/>
    <w:rsid w:val="006B7BEC"/>
    <w:rsid w:val="006C0724"/>
    <w:rsid w:val="006C1AD2"/>
    <w:rsid w:val="006C243F"/>
    <w:rsid w:val="006C5769"/>
    <w:rsid w:val="006C63E3"/>
    <w:rsid w:val="006C6646"/>
    <w:rsid w:val="006C6E10"/>
    <w:rsid w:val="006C72A9"/>
    <w:rsid w:val="006C7E61"/>
    <w:rsid w:val="006D04E3"/>
    <w:rsid w:val="006D05D7"/>
    <w:rsid w:val="006D0990"/>
    <w:rsid w:val="006D0E00"/>
    <w:rsid w:val="006D10FA"/>
    <w:rsid w:val="006D15F5"/>
    <w:rsid w:val="006D16A1"/>
    <w:rsid w:val="006D2001"/>
    <w:rsid w:val="006D2030"/>
    <w:rsid w:val="006D229E"/>
    <w:rsid w:val="006D2B17"/>
    <w:rsid w:val="006D2D81"/>
    <w:rsid w:val="006D3296"/>
    <w:rsid w:val="006D33B6"/>
    <w:rsid w:val="006D39A0"/>
    <w:rsid w:val="006D39C3"/>
    <w:rsid w:val="006D3BC3"/>
    <w:rsid w:val="006D44F3"/>
    <w:rsid w:val="006D47A6"/>
    <w:rsid w:val="006D4875"/>
    <w:rsid w:val="006D4936"/>
    <w:rsid w:val="006D4F23"/>
    <w:rsid w:val="006D4FCE"/>
    <w:rsid w:val="006D59D6"/>
    <w:rsid w:val="006D5B75"/>
    <w:rsid w:val="006D5D1A"/>
    <w:rsid w:val="006D5FB3"/>
    <w:rsid w:val="006D6431"/>
    <w:rsid w:val="006D6902"/>
    <w:rsid w:val="006D6F56"/>
    <w:rsid w:val="006D7558"/>
    <w:rsid w:val="006D75EB"/>
    <w:rsid w:val="006D7896"/>
    <w:rsid w:val="006D7AEC"/>
    <w:rsid w:val="006D7C34"/>
    <w:rsid w:val="006D7DF2"/>
    <w:rsid w:val="006E00A6"/>
    <w:rsid w:val="006E0976"/>
    <w:rsid w:val="006E0FF4"/>
    <w:rsid w:val="006E13FC"/>
    <w:rsid w:val="006E1685"/>
    <w:rsid w:val="006E19FE"/>
    <w:rsid w:val="006E24FF"/>
    <w:rsid w:val="006E27D3"/>
    <w:rsid w:val="006E2FE0"/>
    <w:rsid w:val="006E309D"/>
    <w:rsid w:val="006E4CFC"/>
    <w:rsid w:val="006E5510"/>
    <w:rsid w:val="006E5DDD"/>
    <w:rsid w:val="006E5E0D"/>
    <w:rsid w:val="006E66B6"/>
    <w:rsid w:val="006E68ED"/>
    <w:rsid w:val="006E6BCC"/>
    <w:rsid w:val="006F04D1"/>
    <w:rsid w:val="006F061F"/>
    <w:rsid w:val="006F067E"/>
    <w:rsid w:val="006F080B"/>
    <w:rsid w:val="006F0980"/>
    <w:rsid w:val="006F0A95"/>
    <w:rsid w:val="006F0B2F"/>
    <w:rsid w:val="006F0B5E"/>
    <w:rsid w:val="006F0F7D"/>
    <w:rsid w:val="006F1193"/>
    <w:rsid w:val="006F2216"/>
    <w:rsid w:val="006F23D2"/>
    <w:rsid w:val="006F2810"/>
    <w:rsid w:val="006F2BAD"/>
    <w:rsid w:val="006F2C23"/>
    <w:rsid w:val="006F2EFA"/>
    <w:rsid w:val="006F43BB"/>
    <w:rsid w:val="006F484D"/>
    <w:rsid w:val="006F49FD"/>
    <w:rsid w:val="006F4E29"/>
    <w:rsid w:val="006F5466"/>
    <w:rsid w:val="006F54DC"/>
    <w:rsid w:val="006F5947"/>
    <w:rsid w:val="006F6D87"/>
    <w:rsid w:val="006F72CA"/>
    <w:rsid w:val="006F77C1"/>
    <w:rsid w:val="006F7EE7"/>
    <w:rsid w:val="00700638"/>
    <w:rsid w:val="007006B0"/>
    <w:rsid w:val="00700D3C"/>
    <w:rsid w:val="00701282"/>
    <w:rsid w:val="007012BA"/>
    <w:rsid w:val="00701430"/>
    <w:rsid w:val="0070298B"/>
    <w:rsid w:val="00702C20"/>
    <w:rsid w:val="00702F91"/>
    <w:rsid w:val="007030E5"/>
    <w:rsid w:val="0070310C"/>
    <w:rsid w:val="007037AA"/>
    <w:rsid w:val="00704506"/>
    <w:rsid w:val="007063B2"/>
    <w:rsid w:val="00706BDA"/>
    <w:rsid w:val="00707192"/>
    <w:rsid w:val="00707471"/>
    <w:rsid w:val="0070748C"/>
    <w:rsid w:val="007079FB"/>
    <w:rsid w:val="00707D26"/>
    <w:rsid w:val="00707F25"/>
    <w:rsid w:val="0071026D"/>
    <w:rsid w:val="0071084D"/>
    <w:rsid w:val="007109CE"/>
    <w:rsid w:val="00710D53"/>
    <w:rsid w:val="00710F95"/>
    <w:rsid w:val="007117AF"/>
    <w:rsid w:val="007117C1"/>
    <w:rsid w:val="007118B1"/>
    <w:rsid w:val="007119C1"/>
    <w:rsid w:val="00711A19"/>
    <w:rsid w:val="00711A54"/>
    <w:rsid w:val="00712281"/>
    <w:rsid w:val="007126C6"/>
    <w:rsid w:val="0071371A"/>
    <w:rsid w:val="00713956"/>
    <w:rsid w:val="0071445A"/>
    <w:rsid w:val="00714497"/>
    <w:rsid w:val="00714570"/>
    <w:rsid w:val="0071499B"/>
    <w:rsid w:val="00714C63"/>
    <w:rsid w:val="00715475"/>
    <w:rsid w:val="0071587F"/>
    <w:rsid w:val="0071625E"/>
    <w:rsid w:val="00716ED2"/>
    <w:rsid w:val="00717DA5"/>
    <w:rsid w:val="00720454"/>
    <w:rsid w:val="00720732"/>
    <w:rsid w:val="007208F8"/>
    <w:rsid w:val="007217A1"/>
    <w:rsid w:val="0072246C"/>
    <w:rsid w:val="0072257F"/>
    <w:rsid w:val="00722A23"/>
    <w:rsid w:val="00722F36"/>
    <w:rsid w:val="007234B7"/>
    <w:rsid w:val="007239E9"/>
    <w:rsid w:val="00723BC1"/>
    <w:rsid w:val="00723D48"/>
    <w:rsid w:val="00724531"/>
    <w:rsid w:val="00724537"/>
    <w:rsid w:val="007245EE"/>
    <w:rsid w:val="00724A0E"/>
    <w:rsid w:val="00724D14"/>
    <w:rsid w:val="00724F7C"/>
    <w:rsid w:val="007261BB"/>
    <w:rsid w:val="00726304"/>
    <w:rsid w:val="007263AC"/>
    <w:rsid w:val="00727074"/>
    <w:rsid w:val="00727825"/>
    <w:rsid w:val="00727E44"/>
    <w:rsid w:val="00730D40"/>
    <w:rsid w:val="0073169B"/>
    <w:rsid w:val="007317D0"/>
    <w:rsid w:val="00732057"/>
    <w:rsid w:val="00732084"/>
    <w:rsid w:val="0073214D"/>
    <w:rsid w:val="00732D07"/>
    <w:rsid w:val="00732DCE"/>
    <w:rsid w:val="00733A38"/>
    <w:rsid w:val="00734099"/>
    <w:rsid w:val="0073414A"/>
    <w:rsid w:val="00734588"/>
    <w:rsid w:val="00734733"/>
    <w:rsid w:val="00734C2A"/>
    <w:rsid w:val="00735125"/>
    <w:rsid w:val="00735664"/>
    <w:rsid w:val="007357A5"/>
    <w:rsid w:val="007361CF"/>
    <w:rsid w:val="007366C2"/>
    <w:rsid w:val="00737902"/>
    <w:rsid w:val="00737A8D"/>
    <w:rsid w:val="00737A9A"/>
    <w:rsid w:val="007402EF"/>
    <w:rsid w:val="00740EEF"/>
    <w:rsid w:val="007416C7"/>
    <w:rsid w:val="007427F3"/>
    <w:rsid w:val="007428A3"/>
    <w:rsid w:val="0074354F"/>
    <w:rsid w:val="00744178"/>
    <w:rsid w:val="00744327"/>
    <w:rsid w:val="007446E6"/>
    <w:rsid w:val="007447D9"/>
    <w:rsid w:val="00744E23"/>
    <w:rsid w:val="0074526E"/>
    <w:rsid w:val="00746C26"/>
    <w:rsid w:val="00746C75"/>
    <w:rsid w:val="00746D1B"/>
    <w:rsid w:val="00746E3F"/>
    <w:rsid w:val="007473AE"/>
    <w:rsid w:val="00747970"/>
    <w:rsid w:val="00747EB4"/>
    <w:rsid w:val="0075204C"/>
    <w:rsid w:val="00753ED1"/>
    <w:rsid w:val="007545E0"/>
    <w:rsid w:val="00754B93"/>
    <w:rsid w:val="00754F08"/>
    <w:rsid w:val="007550EB"/>
    <w:rsid w:val="00755114"/>
    <w:rsid w:val="00755C24"/>
    <w:rsid w:val="00755CA7"/>
    <w:rsid w:val="007562FF"/>
    <w:rsid w:val="007568F3"/>
    <w:rsid w:val="00756C67"/>
    <w:rsid w:val="00756CE1"/>
    <w:rsid w:val="007570D4"/>
    <w:rsid w:val="007575C5"/>
    <w:rsid w:val="00757639"/>
    <w:rsid w:val="00757A70"/>
    <w:rsid w:val="00757D9D"/>
    <w:rsid w:val="00757E73"/>
    <w:rsid w:val="0076085C"/>
    <w:rsid w:val="00760D10"/>
    <w:rsid w:val="00762864"/>
    <w:rsid w:val="007640E9"/>
    <w:rsid w:val="007649B6"/>
    <w:rsid w:val="00764CF8"/>
    <w:rsid w:val="00765011"/>
    <w:rsid w:val="007653D9"/>
    <w:rsid w:val="00765AFA"/>
    <w:rsid w:val="0076635C"/>
    <w:rsid w:val="0076649F"/>
    <w:rsid w:val="007664EE"/>
    <w:rsid w:val="0076797E"/>
    <w:rsid w:val="00767DF9"/>
    <w:rsid w:val="007703AB"/>
    <w:rsid w:val="007704E3"/>
    <w:rsid w:val="00770748"/>
    <w:rsid w:val="00770C90"/>
    <w:rsid w:val="00770FC4"/>
    <w:rsid w:val="007714C7"/>
    <w:rsid w:val="007724CE"/>
    <w:rsid w:val="00772826"/>
    <w:rsid w:val="007732DE"/>
    <w:rsid w:val="00773385"/>
    <w:rsid w:val="00773635"/>
    <w:rsid w:val="00773F03"/>
    <w:rsid w:val="00774155"/>
    <w:rsid w:val="00774EA3"/>
    <w:rsid w:val="00774EF1"/>
    <w:rsid w:val="007754AC"/>
    <w:rsid w:val="00776AD0"/>
    <w:rsid w:val="00780109"/>
    <w:rsid w:val="007804A2"/>
    <w:rsid w:val="007804AF"/>
    <w:rsid w:val="007804C7"/>
    <w:rsid w:val="00780503"/>
    <w:rsid w:val="0078124D"/>
    <w:rsid w:val="0078231D"/>
    <w:rsid w:val="00782632"/>
    <w:rsid w:val="00782645"/>
    <w:rsid w:val="00782729"/>
    <w:rsid w:val="0078289A"/>
    <w:rsid w:val="00783526"/>
    <w:rsid w:val="00783895"/>
    <w:rsid w:val="007838EE"/>
    <w:rsid w:val="00784976"/>
    <w:rsid w:val="00785B5C"/>
    <w:rsid w:val="007864B2"/>
    <w:rsid w:val="007865B7"/>
    <w:rsid w:val="007867B7"/>
    <w:rsid w:val="0078703C"/>
    <w:rsid w:val="007874D7"/>
    <w:rsid w:val="007874E0"/>
    <w:rsid w:val="00790390"/>
    <w:rsid w:val="007904B5"/>
    <w:rsid w:val="007904E9"/>
    <w:rsid w:val="00790503"/>
    <w:rsid w:val="007927C6"/>
    <w:rsid w:val="007928A3"/>
    <w:rsid w:val="007928BB"/>
    <w:rsid w:val="0079304E"/>
    <w:rsid w:val="00793122"/>
    <w:rsid w:val="00793852"/>
    <w:rsid w:val="00793C07"/>
    <w:rsid w:val="007942BF"/>
    <w:rsid w:val="007947C8"/>
    <w:rsid w:val="00794837"/>
    <w:rsid w:val="00794971"/>
    <w:rsid w:val="00794F83"/>
    <w:rsid w:val="00795137"/>
    <w:rsid w:val="00795509"/>
    <w:rsid w:val="007956F5"/>
    <w:rsid w:val="00795BC8"/>
    <w:rsid w:val="00795FA2"/>
    <w:rsid w:val="00796944"/>
    <w:rsid w:val="00796C20"/>
    <w:rsid w:val="00796CBD"/>
    <w:rsid w:val="00796F95"/>
    <w:rsid w:val="00797B78"/>
    <w:rsid w:val="00797CF6"/>
    <w:rsid w:val="007A06DF"/>
    <w:rsid w:val="007A153C"/>
    <w:rsid w:val="007A154E"/>
    <w:rsid w:val="007A2003"/>
    <w:rsid w:val="007A2E21"/>
    <w:rsid w:val="007A324E"/>
    <w:rsid w:val="007A329F"/>
    <w:rsid w:val="007A32F3"/>
    <w:rsid w:val="007A33C2"/>
    <w:rsid w:val="007A3BE3"/>
    <w:rsid w:val="007A3CC3"/>
    <w:rsid w:val="007A431D"/>
    <w:rsid w:val="007A435B"/>
    <w:rsid w:val="007A45DA"/>
    <w:rsid w:val="007A45FC"/>
    <w:rsid w:val="007A5658"/>
    <w:rsid w:val="007A5976"/>
    <w:rsid w:val="007A6E6A"/>
    <w:rsid w:val="007A7C0A"/>
    <w:rsid w:val="007B0C91"/>
    <w:rsid w:val="007B17BB"/>
    <w:rsid w:val="007B207C"/>
    <w:rsid w:val="007B28E0"/>
    <w:rsid w:val="007B2C57"/>
    <w:rsid w:val="007B46ED"/>
    <w:rsid w:val="007B4A44"/>
    <w:rsid w:val="007B4B6D"/>
    <w:rsid w:val="007B586C"/>
    <w:rsid w:val="007B5E6C"/>
    <w:rsid w:val="007B698D"/>
    <w:rsid w:val="007B6EB4"/>
    <w:rsid w:val="007B7E12"/>
    <w:rsid w:val="007B7F59"/>
    <w:rsid w:val="007C005D"/>
    <w:rsid w:val="007C039F"/>
    <w:rsid w:val="007C0ACD"/>
    <w:rsid w:val="007C1B2E"/>
    <w:rsid w:val="007C1B7C"/>
    <w:rsid w:val="007C2219"/>
    <w:rsid w:val="007C2630"/>
    <w:rsid w:val="007C327A"/>
    <w:rsid w:val="007C34DB"/>
    <w:rsid w:val="007C3924"/>
    <w:rsid w:val="007C43DA"/>
    <w:rsid w:val="007C466E"/>
    <w:rsid w:val="007C53F1"/>
    <w:rsid w:val="007C59BD"/>
    <w:rsid w:val="007C5F76"/>
    <w:rsid w:val="007C71D7"/>
    <w:rsid w:val="007C755D"/>
    <w:rsid w:val="007C7906"/>
    <w:rsid w:val="007C792B"/>
    <w:rsid w:val="007C7B60"/>
    <w:rsid w:val="007D002E"/>
    <w:rsid w:val="007D06D9"/>
    <w:rsid w:val="007D0F36"/>
    <w:rsid w:val="007D17BE"/>
    <w:rsid w:val="007D2330"/>
    <w:rsid w:val="007D2948"/>
    <w:rsid w:val="007D353C"/>
    <w:rsid w:val="007D37B8"/>
    <w:rsid w:val="007D3AE8"/>
    <w:rsid w:val="007D3F8C"/>
    <w:rsid w:val="007D4241"/>
    <w:rsid w:val="007D5433"/>
    <w:rsid w:val="007D667B"/>
    <w:rsid w:val="007D708D"/>
    <w:rsid w:val="007D7C50"/>
    <w:rsid w:val="007D7FC1"/>
    <w:rsid w:val="007E0B3D"/>
    <w:rsid w:val="007E1832"/>
    <w:rsid w:val="007E1FD9"/>
    <w:rsid w:val="007E2528"/>
    <w:rsid w:val="007E3470"/>
    <w:rsid w:val="007E40AB"/>
    <w:rsid w:val="007E43DD"/>
    <w:rsid w:val="007E46B9"/>
    <w:rsid w:val="007E4EA3"/>
    <w:rsid w:val="007E5467"/>
    <w:rsid w:val="007E6203"/>
    <w:rsid w:val="007E6677"/>
    <w:rsid w:val="007E67B2"/>
    <w:rsid w:val="007E6DD4"/>
    <w:rsid w:val="007E7B24"/>
    <w:rsid w:val="007E7DFA"/>
    <w:rsid w:val="007F1401"/>
    <w:rsid w:val="007F230B"/>
    <w:rsid w:val="007F2612"/>
    <w:rsid w:val="007F267A"/>
    <w:rsid w:val="007F26A4"/>
    <w:rsid w:val="007F293C"/>
    <w:rsid w:val="007F2ABC"/>
    <w:rsid w:val="007F2CC9"/>
    <w:rsid w:val="007F3970"/>
    <w:rsid w:val="007F3B6E"/>
    <w:rsid w:val="007F47BC"/>
    <w:rsid w:val="007F4E6C"/>
    <w:rsid w:val="007F4F3A"/>
    <w:rsid w:val="007F524C"/>
    <w:rsid w:val="007F52F7"/>
    <w:rsid w:val="007F55A0"/>
    <w:rsid w:val="007F592F"/>
    <w:rsid w:val="007F5E0F"/>
    <w:rsid w:val="007F6D0F"/>
    <w:rsid w:val="007F70FA"/>
    <w:rsid w:val="0080018A"/>
    <w:rsid w:val="00800418"/>
    <w:rsid w:val="008004EB"/>
    <w:rsid w:val="00800518"/>
    <w:rsid w:val="00801FFA"/>
    <w:rsid w:val="00802920"/>
    <w:rsid w:val="00803927"/>
    <w:rsid w:val="00803DCD"/>
    <w:rsid w:val="00803E2A"/>
    <w:rsid w:val="00804125"/>
    <w:rsid w:val="00804343"/>
    <w:rsid w:val="00804752"/>
    <w:rsid w:val="00805036"/>
    <w:rsid w:val="008051A2"/>
    <w:rsid w:val="00806073"/>
    <w:rsid w:val="00806082"/>
    <w:rsid w:val="008067CA"/>
    <w:rsid w:val="00807392"/>
    <w:rsid w:val="00807B79"/>
    <w:rsid w:val="0081009D"/>
    <w:rsid w:val="008100D4"/>
    <w:rsid w:val="008100E5"/>
    <w:rsid w:val="00810512"/>
    <w:rsid w:val="008107F9"/>
    <w:rsid w:val="008108F5"/>
    <w:rsid w:val="00810F8A"/>
    <w:rsid w:val="008113CC"/>
    <w:rsid w:val="008115F5"/>
    <w:rsid w:val="008118BE"/>
    <w:rsid w:val="00811EA5"/>
    <w:rsid w:val="00812BC2"/>
    <w:rsid w:val="0081413C"/>
    <w:rsid w:val="0081433A"/>
    <w:rsid w:val="0081475A"/>
    <w:rsid w:val="00814772"/>
    <w:rsid w:val="008149D6"/>
    <w:rsid w:val="00814A1C"/>
    <w:rsid w:val="00814BBD"/>
    <w:rsid w:val="008155D8"/>
    <w:rsid w:val="00815859"/>
    <w:rsid w:val="00816318"/>
    <w:rsid w:val="008168DA"/>
    <w:rsid w:val="00816F08"/>
    <w:rsid w:val="00817165"/>
    <w:rsid w:val="008174FD"/>
    <w:rsid w:val="008178F0"/>
    <w:rsid w:val="00820686"/>
    <w:rsid w:val="0082088B"/>
    <w:rsid w:val="00820C02"/>
    <w:rsid w:val="00820E66"/>
    <w:rsid w:val="0082163C"/>
    <w:rsid w:val="00822B39"/>
    <w:rsid w:val="00823032"/>
    <w:rsid w:val="0082348B"/>
    <w:rsid w:val="008235E3"/>
    <w:rsid w:val="00823C3C"/>
    <w:rsid w:val="00824400"/>
    <w:rsid w:val="00825CC9"/>
    <w:rsid w:val="00825D79"/>
    <w:rsid w:val="008269F5"/>
    <w:rsid w:val="00826D59"/>
    <w:rsid w:val="008272A3"/>
    <w:rsid w:val="00827975"/>
    <w:rsid w:val="00827B80"/>
    <w:rsid w:val="00827BA5"/>
    <w:rsid w:val="00827E91"/>
    <w:rsid w:val="00830BF4"/>
    <w:rsid w:val="00830D8E"/>
    <w:rsid w:val="00830EA8"/>
    <w:rsid w:val="00831A21"/>
    <w:rsid w:val="00831FC2"/>
    <w:rsid w:val="00832BE6"/>
    <w:rsid w:val="00833AFF"/>
    <w:rsid w:val="00834910"/>
    <w:rsid w:val="00834D82"/>
    <w:rsid w:val="0083525E"/>
    <w:rsid w:val="0083552A"/>
    <w:rsid w:val="00835E95"/>
    <w:rsid w:val="00836517"/>
    <w:rsid w:val="008365AF"/>
    <w:rsid w:val="008370D7"/>
    <w:rsid w:val="0083746A"/>
    <w:rsid w:val="00837981"/>
    <w:rsid w:val="008402C9"/>
    <w:rsid w:val="00840514"/>
    <w:rsid w:val="00840F6F"/>
    <w:rsid w:val="00841A74"/>
    <w:rsid w:val="00841F40"/>
    <w:rsid w:val="008425BC"/>
    <w:rsid w:val="0084271E"/>
    <w:rsid w:val="00843441"/>
    <w:rsid w:val="00843840"/>
    <w:rsid w:val="00843D1D"/>
    <w:rsid w:val="00844032"/>
    <w:rsid w:val="008442BA"/>
    <w:rsid w:val="00844D98"/>
    <w:rsid w:val="0084591E"/>
    <w:rsid w:val="00845983"/>
    <w:rsid w:val="008459AA"/>
    <w:rsid w:val="00845A98"/>
    <w:rsid w:val="00845C20"/>
    <w:rsid w:val="00845E29"/>
    <w:rsid w:val="00846785"/>
    <w:rsid w:val="00846AAE"/>
    <w:rsid w:val="00846BB4"/>
    <w:rsid w:val="00846D8B"/>
    <w:rsid w:val="008478EF"/>
    <w:rsid w:val="00847B3B"/>
    <w:rsid w:val="00847EEA"/>
    <w:rsid w:val="0085030E"/>
    <w:rsid w:val="008507C0"/>
    <w:rsid w:val="00850D0B"/>
    <w:rsid w:val="00850F91"/>
    <w:rsid w:val="00853004"/>
    <w:rsid w:val="00853674"/>
    <w:rsid w:val="008536D0"/>
    <w:rsid w:val="008540ED"/>
    <w:rsid w:val="00854240"/>
    <w:rsid w:val="00854727"/>
    <w:rsid w:val="008548AF"/>
    <w:rsid w:val="00854985"/>
    <w:rsid w:val="0085581B"/>
    <w:rsid w:val="00855D69"/>
    <w:rsid w:val="00856539"/>
    <w:rsid w:val="00856596"/>
    <w:rsid w:val="00856DEB"/>
    <w:rsid w:val="00856F7A"/>
    <w:rsid w:val="0085733B"/>
    <w:rsid w:val="00857BCF"/>
    <w:rsid w:val="00860121"/>
    <w:rsid w:val="008606CF"/>
    <w:rsid w:val="008608C4"/>
    <w:rsid w:val="00860F23"/>
    <w:rsid w:val="008612ED"/>
    <w:rsid w:val="008615E5"/>
    <w:rsid w:val="00862CC6"/>
    <w:rsid w:val="00863D56"/>
    <w:rsid w:val="0086400C"/>
    <w:rsid w:val="008642FC"/>
    <w:rsid w:val="00864C53"/>
    <w:rsid w:val="00864DB2"/>
    <w:rsid w:val="0086530A"/>
    <w:rsid w:val="008659E5"/>
    <w:rsid w:val="00865D1F"/>
    <w:rsid w:val="00867641"/>
    <w:rsid w:val="008678AD"/>
    <w:rsid w:val="00867AE0"/>
    <w:rsid w:val="00867B23"/>
    <w:rsid w:val="00867E77"/>
    <w:rsid w:val="008714B6"/>
    <w:rsid w:val="008727D9"/>
    <w:rsid w:val="0087287F"/>
    <w:rsid w:val="00872B2A"/>
    <w:rsid w:val="008730C0"/>
    <w:rsid w:val="008734E2"/>
    <w:rsid w:val="0087369D"/>
    <w:rsid w:val="00873827"/>
    <w:rsid w:val="00874230"/>
    <w:rsid w:val="00874386"/>
    <w:rsid w:val="00874D4A"/>
    <w:rsid w:val="008759F5"/>
    <w:rsid w:val="00875ABF"/>
    <w:rsid w:val="00875EC1"/>
    <w:rsid w:val="00875F50"/>
    <w:rsid w:val="0087605E"/>
    <w:rsid w:val="00876A03"/>
    <w:rsid w:val="00876A53"/>
    <w:rsid w:val="00876D85"/>
    <w:rsid w:val="00876EE7"/>
    <w:rsid w:val="00877065"/>
    <w:rsid w:val="008807B9"/>
    <w:rsid w:val="008810F7"/>
    <w:rsid w:val="0088242B"/>
    <w:rsid w:val="00882B89"/>
    <w:rsid w:val="00882DF6"/>
    <w:rsid w:val="00882F1C"/>
    <w:rsid w:val="0088320C"/>
    <w:rsid w:val="008847B6"/>
    <w:rsid w:val="00885272"/>
    <w:rsid w:val="008858ED"/>
    <w:rsid w:val="00885A14"/>
    <w:rsid w:val="00885B73"/>
    <w:rsid w:val="008863E5"/>
    <w:rsid w:val="00886EE3"/>
    <w:rsid w:val="00887391"/>
    <w:rsid w:val="008879DE"/>
    <w:rsid w:val="00887ADD"/>
    <w:rsid w:val="00887DD7"/>
    <w:rsid w:val="00890542"/>
    <w:rsid w:val="00890747"/>
    <w:rsid w:val="008908E6"/>
    <w:rsid w:val="00890E87"/>
    <w:rsid w:val="00891002"/>
    <w:rsid w:val="00891B80"/>
    <w:rsid w:val="00891BD8"/>
    <w:rsid w:val="00891D7A"/>
    <w:rsid w:val="00891EF7"/>
    <w:rsid w:val="00892138"/>
    <w:rsid w:val="008924D2"/>
    <w:rsid w:val="008927F3"/>
    <w:rsid w:val="008934A0"/>
    <w:rsid w:val="00893681"/>
    <w:rsid w:val="00893F9D"/>
    <w:rsid w:val="008940FA"/>
    <w:rsid w:val="0089466F"/>
    <w:rsid w:val="00895842"/>
    <w:rsid w:val="0089597E"/>
    <w:rsid w:val="00895D06"/>
    <w:rsid w:val="00896842"/>
    <w:rsid w:val="00896B47"/>
    <w:rsid w:val="008974A6"/>
    <w:rsid w:val="008977EE"/>
    <w:rsid w:val="008A00DB"/>
    <w:rsid w:val="008A090D"/>
    <w:rsid w:val="008A1750"/>
    <w:rsid w:val="008A1AD3"/>
    <w:rsid w:val="008A1D6B"/>
    <w:rsid w:val="008A1EED"/>
    <w:rsid w:val="008A2574"/>
    <w:rsid w:val="008A2626"/>
    <w:rsid w:val="008A2BE4"/>
    <w:rsid w:val="008A3176"/>
    <w:rsid w:val="008A464E"/>
    <w:rsid w:val="008A54AA"/>
    <w:rsid w:val="008A557E"/>
    <w:rsid w:val="008A5ED7"/>
    <w:rsid w:val="008A7653"/>
    <w:rsid w:val="008A76FD"/>
    <w:rsid w:val="008A7976"/>
    <w:rsid w:val="008A7D8A"/>
    <w:rsid w:val="008B02C1"/>
    <w:rsid w:val="008B0A82"/>
    <w:rsid w:val="008B139B"/>
    <w:rsid w:val="008B1A41"/>
    <w:rsid w:val="008B1A4C"/>
    <w:rsid w:val="008B25AD"/>
    <w:rsid w:val="008B32E7"/>
    <w:rsid w:val="008B3BEB"/>
    <w:rsid w:val="008B3DC7"/>
    <w:rsid w:val="008B4109"/>
    <w:rsid w:val="008B4741"/>
    <w:rsid w:val="008B5A7B"/>
    <w:rsid w:val="008B5BAA"/>
    <w:rsid w:val="008B5C98"/>
    <w:rsid w:val="008B610F"/>
    <w:rsid w:val="008B67E4"/>
    <w:rsid w:val="008B734E"/>
    <w:rsid w:val="008C0183"/>
    <w:rsid w:val="008C1AB5"/>
    <w:rsid w:val="008C1BBB"/>
    <w:rsid w:val="008C223A"/>
    <w:rsid w:val="008C29FC"/>
    <w:rsid w:val="008C310B"/>
    <w:rsid w:val="008C3AC1"/>
    <w:rsid w:val="008C3EB4"/>
    <w:rsid w:val="008C54F5"/>
    <w:rsid w:val="008C567B"/>
    <w:rsid w:val="008C5BD9"/>
    <w:rsid w:val="008C5CAF"/>
    <w:rsid w:val="008C730B"/>
    <w:rsid w:val="008C73CA"/>
    <w:rsid w:val="008C7BB5"/>
    <w:rsid w:val="008D0720"/>
    <w:rsid w:val="008D0E4B"/>
    <w:rsid w:val="008D0E8B"/>
    <w:rsid w:val="008D1D41"/>
    <w:rsid w:val="008D20A9"/>
    <w:rsid w:val="008D3020"/>
    <w:rsid w:val="008D318B"/>
    <w:rsid w:val="008D37D8"/>
    <w:rsid w:val="008D3A49"/>
    <w:rsid w:val="008D3C45"/>
    <w:rsid w:val="008D3FD0"/>
    <w:rsid w:val="008D4A3A"/>
    <w:rsid w:val="008D4D24"/>
    <w:rsid w:val="008D4EC8"/>
    <w:rsid w:val="008D52C6"/>
    <w:rsid w:val="008D5322"/>
    <w:rsid w:val="008D621B"/>
    <w:rsid w:val="008D673C"/>
    <w:rsid w:val="008D721E"/>
    <w:rsid w:val="008D73A0"/>
    <w:rsid w:val="008D7D31"/>
    <w:rsid w:val="008E03F4"/>
    <w:rsid w:val="008E089F"/>
    <w:rsid w:val="008E0FFC"/>
    <w:rsid w:val="008E21A0"/>
    <w:rsid w:val="008E2825"/>
    <w:rsid w:val="008E286F"/>
    <w:rsid w:val="008E2FD8"/>
    <w:rsid w:val="008E30DD"/>
    <w:rsid w:val="008E3253"/>
    <w:rsid w:val="008E367E"/>
    <w:rsid w:val="008E38D6"/>
    <w:rsid w:val="008E3AA6"/>
    <w:rsid w:val="008E3C7B"/>
    <w:rsid w:val="008E3E00"/>
    <w:rsid w:val="008E3F48"/>
    <w:rsid w:val="008E3F98"/>
    <w:rsid w:val="008E4174"/>
    <w:rsid w:val="008E46AD"/>
    <w:rsid w:val="008E47D1"/>
    <w:rsid w:val="008E553E"/>
    <w:rsid w:val="008E5C3E"/>
    <w:rsid w:val="008E6F94"/>
    <w:rsid w:val="008E77F0"/>
    <w:rsid w:val="008E7EC5"/>
    <w:rsid w:val="008F0F25"/>
    <w:rsid w:val="008F0FE0"/>
    <w:rsid w:val="008F1339"/>
    <w:rsid w:val="008F18A0"/>
    <w:rsid w:val="008F1EB6"/>
    <w:rsid w:val="008F1EBE"/>
    <w:rsid w:val="008F1EC2"/>
    <w:rsid w:val="008F1F7C"/>
    <w:rsid w:val="008F2216"/>
    <w:rsid w:val="008F2394"/>
    <w:rsid w:val="008F27F9"/>
    <w:rsid w:val="008F2E6D"/>
    <w:rsid w:val="008F353F"/>
    <w:rsid w:val="008F4D18"/>
    <w:rsid w:val="008F4D93"/>
    <w:rsid w:val="008F4DD5"/>
    <w:rsid w:val="008F4E7D"/>
    <w:rsid w:val="008F5F85"/>
    <w:rsid w:val="008F605C"/>
    <w:rsid w:val="008F6A21"/>
    <w:rsid w:val="008F7128"/>
    <w:rsid w:val="008F722C"/>
    <w:rsid w:val="009005EC"/>
    <w:rsid w:val="00900AF9"/>
    <w:rsid w:val="0090126E"/>
    <w:rsid w:val="009014A0"/>
    <w:rsid w:val="00901B87"/>
    <w:rsid w:val="00901E5D"/>
    <w:rsid w:val="009024C6"/>
    <w:rsid w:val="00903007"/>
    <w:rsid w:val="009032BF"/>
    <w:rsid w:val="00903C75"/>
    <w:rsid w:val="00903F4A"/>
    <w:rsid w:val="009040F9"/>
    <w:rsid w:val="009047DB"/>
    <w:rsid w:val="00904B39"/>
    <w:rsid w:val="00904D8B"/>
    <w:rsid w:val="009052D6"/>
    <w:rsid w:val="00906436"/>
    <w:rsid w:val="00906D63"/>
    <w:rsid w:val="00906D97"/>
    <w:rsid w:val="00907110"/>
    <w:rsid w:val="0090773F"/>
    <w:rsid w:val="009078F6"/>
    <w:rsid w:val="00907B14"/>
    <w:rsid w:val="00910372"/>
    <w:rsid w:val="009106AB"/>
    <w:rsid w:val="00910E4C"/>
    <w:rsid w:val="00914384"/>
    <w:rsid w:val="00914903"/>
    <w:rsid w:val="00914A52"/>
    <w:rsid w:val="0091505B"/>
    <w:rsid w:val="00915BA5"/>
    <w:rsid w:val="00915BA6"/>
    <w:rsid w:val="00916152"/>
    <w:rsid w:val="009167BE"/>
    <w:rsid w:val="009167C1"/>
    <w:rsid w:val="009171AF"/>
    <w:rsid w:val="009175F0"/>
    <w:rsid w:val="00917883"/>
    <w:rsid w:val="00917F4E"/>
    <w:rsid w:val="00920041"/>
    <w:rsid w:val="00920373"/>
    <w:rsid w:val="00920422"/>
    <w:rsid w:val="00920AF5"/>
    <w:rsid w:val="00920E5A"/>
    <w:rsid w:val="0092132B"/>
    <w:rsid w:val="009213AF"/>
    <w:rsid w:val="009214E8"/>
    <w:rsid w:val="00921DFC"/>
    <w:rsid w:val="00922205"/>
    <w:rsid w:val="00923360"/>
    <w:rsid w:val="0092336A"/>
    <w:rsid w:val="009235A2"/>
    <w:rsid w:val="00923750"/>
    <w:rsid w:val="009245C8"/>
    <w:rsid w:val="0092467C"/>
    <w:rsid w:val="00924726"/>
    <w:rsid w:val="00924D4B"/>
    <w:rsid w:val="009256D6"/>
    <w:rsid w:val="00926A57"/>
    <w:rsid w:val="00927966"/>
    <w:rsid w:val="00931374"/>
    <w:rsid w:val="009316AC"/>
    <w:rsid w:val="00931C63"/>
    <w:rsid w:val="00931DFF"/>
    <w:rsid w:val="009321C8"/>
    <w:rsid w:val="009324AE"/>
    <w:rsid w:val="00933234"/>
    <w:rsid w:val="009338EA"/>
    <w:rsid w:val="00933ADF"/>
    <w:rsid w:val="00933BFC"/>
    <w:rsid w:val="00933CBA"/>
    <w:rsid w:val="00933D46"/>
    <w:rsid w:val="00934374"/>
    <w:rsid w:val="009347EE"/>
    <w:rsid w:val="0093509C"/>
    <w:rsid w:val="0093536E"/>
    <w:rsid w:val="009361EA"/>
    <w:rsid w:val="009362BA"/>
    <w:rsid w:val="00936322"/>
    <w:rsid w:val="0093632C"/>
    <w:rsid w:val="00936B42"/>
    <w:rsid w:val="00937172"/>
    <w:rsid w:val="00937960"/>
    <w:rsid w:val="00937BF6"/>
    <w:rsid w:val="009402F4"/>
    <w:rsid w:val="00941DA8"/>
    <w:rsid w:val="00941F57"/>
    <w:rsid w:val="009422D6"/>
    <w:rsid w:val="00943263"/>
    <w:rsid w:val="00943A30"/>
    <w:rsid w:val="00943A53"/>
    <w:rsid w:val="00943BA4"/>
    <w:rsid w:val="009441A4"/>
    <w:rsid w:val="00944273"/>
    <w:rsid w:val="00944564"/>
    <w:rsid w:val="0094460A"/>
    <w:rsid w:val="0094481F"/>
    <w:rsid w:val="00944BEB"/>
    <w:rsid w:val="00944CA0"/>
    <w:rsid w:val="00944E19"/>
    <w:rsid w:val="0094510E"/>
    <w:rsid w:val="009454D6"/>
    <w:rsid w:val="0094558B"/>
    <w:rsid w:val="009455BC"/>
    <w:rsid w:val="00945B3A"/>
    <w:rsid w:val="00946699"/>
    <w:rsid w:val="0094712E"/>
    <w:rsid w:val="009476E4"/>
    <w:rsid w:val="009505B1"/>
    <w:rsid w:val="0095069E"/>
    <w:rsid w:val="00950787"/>
    <w:rsid w:val="0095099E"/>
    <w:rsid w:val="00950AE9"/>
    <w:rsid w:val="00951EEA"/>
    <w:rsid w:val="00952908"/>
    <w:rsid w:val="00952E42"/>
    <w:rsid w:val="00952FFA"/>
    <w:rsid w:val="009533DF"/>
    <w:rsid w:val="0095351C"/>
    <w:rsid w:val="0095379B"/>
    <w:rsid w:val="00954533"/>
    <w:rsid w:val="009546D6"/>
    <w:rsid w:val="00955186"/>
    <w:rsid w:val="00955C86"/>
    <w:rsid w:val="00955E4B"/>
    <w:rsid w:val="00956CEA"/>
    <w:rsid w:val="00956E6D"/>
    <w:rsid w:val="00957645"/>
    <w:rsid w:val="009579AC"/>
    <w:rsid w:val="00957F7B"/>
    <w:rsid w:val="00960022"/>
    <w:rsid w:val="0096077A"/>
    <w:rsid w:val="00960897"/>
    <w:rsid w:val="009608FB"/>
    <w:rsid w:val="00961296"/>
    <w:rsid w:val="0096158F"/>
    <w:rsid w:val="009620C4"/>
    <w:rsid w:val="0096256E"/>
    <w:rsid w:val="00962833"/>
    <w:rsid w:val="00962C75"/>
    <w:rsid w:val="00962F1E"/>
    <w:rsid w:val="009634CF"/>
    <w:rsid w:val="00963658"/>
    <w:rsid w:val="00963C15"/>
    <w:rsid w:val="00964DAF"/>
    <w:rsid w:val="00965882"/>
    <w:rsid w:val="00965B42"/>
    <w:rsid w:val="00966697"/>
    <w:rsid w:val="009666B0"/>
    <w:rsid w:val="00966CF8"/>
    <w:rsid w:val="009672BF"/>
    <w:rsid w:val="009675A7"/>
    <w:rsid w:val="009676DD"/>
    <w:rsid w:val="00970431"/>
    <w:rsid w:val="00971518"/>
    <w:rsid w:val="00971595"/>
    <w:rsid w:val="00972401"/>
    <w:rsid w:val="00972628"/>
    <w:rsid w:val="009739CD"/>
    <w:rsid w:val="00973B44"/>
    <w:rsid w:val="00973CD0"/>
    <w:rsid w:val="00974861"/>
    <w:rsid w:val="00974DFC"/>
    <w:rsid w:val="009753B1"/>
    <w:rsid w:val="009758FD"/>
    <w:rsid w:val="00975914"/>
    <w:rsid w:val="00975DA3"/>
    <w:rsid w:val="0097615E"/>
    <w:rsid w:val="0097651E"/>
    <w:rsid w:val="00976DE1"/>
    <w:rsid w:val="00976EE4"/>
    <w:rsid w:val="00976F97"/>
    <w:rsid w:val="0097766A"/>
    <w:rsid w:val="00977DFB"/>
    <w:rsid w:val="00980494"/>
    <w:rsid w:val="00980FA3"/>
    <w:rsid w:val="00981584"/>
    <w:rsid w:val="009817E7"/>
    <w:rsid w:val="00982377"/>
    <w:rsid w:val="00983441"/>
    <w:rsid w:val="00983A94"/>
    <w:rsid w:val="009844B2"/>
    <w:rsid w:val="00984D9C"/>
    <w:rsid w:val="009857A2"/>
    <w:rsid w:val="009857F7"/>
    <w:rsid w:val="009858C2"/>
    <w:rsid w:val="0098679F"/>
    <w:rsid w:val="00987077"/>
    <w:rsid w:val="009874CB"/>
    <w:rsid w:val="009901CB"/>
    <w:rsid w:val="00990797"/>
    <w:rsid w:val="0099098F"/>
    <w:rsid w:val="00992545"/>
    <w:rsid w:val="009927DB"/>
    <w:rsid w:val="00992991"/>
    <w:rsid w:val="00992FFF"/>
    <w:rsid w:val="00993D0C"/>
    <w:rsid w:val="00994D42"/>
    <w:rsid w:val="00994E67"/>
    <w:rsid w:val="0099565B"/>
    <w:rsid w:val="00995D00"/>
    <w:rsid w:val="0099625F"/>
    <w:rsid w:val="009964C2"/>
    <w:rsid w:val="00996FFA"/>
    <w:rsid w:val="0099728E"/>
    <w:rsid w:val="0099748D"/>
    <w:rsid w:val="00997BD6"/>
    <w:rsid w:val="009A01CF"/>
    <w:rsid w:val="009A07AD"/>
    <w:rsid w:val="009A0C49"/>
    <w:rsid w:val="009A0FC8"/>
    <w:rsid w:val="009A1876"/>
    <w:rsid w:val="009A1C10"/>
    <w:rsid w:val="009A2278"/>
    <w:rsid w:val="009A332D"/>
    <w:rsid w:val="009A47CA"/>
    <w:rsid w:val="009A4833"/>
    <w:rsid w:val="009A492A"/>
    <w:rsid w:val="009A4F12"/>
    <w:rsid w:val="009A5276"/>
    <w:rsid w:val="009A5CF9"/>
    <w:rsid w:val="009A6C16"/>
    <w:rsid w:val="009A7379"/>
    <w:rsid w:val="009A7C8C"/>
    <w:rsid w:val="009B0157"/>
    <w:rsid w:val="009B08C6"/>
    <w:rsid w:val="009B0D78"/>
    <w:rsid w:val="009B1601"/>
    <w:rsid w:val="009B1632"/>
    <w:rsid w:val="009B336E"/>
    <w:rsid w:val="009B391E"/>
    <w:rsid w:val="009B3F80"/>
    <w:rsid w:val="009B4755"/>
    <w:rsid w:val="009B51A4"/>
    <w:rsid w:val="009B547F"/>
    <w:rsid w:val="009B549D"/>
    <w:rsid w:val="009B5AFA"/>
    <w:rsid w:val="009B5DD8"/>
    <w:rsid w:val="009B67D0"/>
    <w:rsid w:val="009B6871"/>
    <w:rsid w:val="009B690A"/>
    <w:rsid w:val="009B6ACF"/>
    <w:rsid w:val="009B6EEF"/>
    <w:rsid w:val="009B7442"/>
    <w:rsid w:val="009B7C68"/>
    <w:rsid w:val="009B7D88"/>
    <w:rsid w:val="009C02AC"/>
    <w:rsid w:val="009C04E9"/>
    <w:rsid w:val="009C0D7A"/>
    <w:rsid w:val="009C10B3"/>
    <w:rsid w:val="009C1125"/>
    <w:rsid w:val="009C1384"/>
    <w:rsid w:val="009C13AA"/>
    <w:rsid w:val="009C1456"/>
    <w:rsid w:val="009C1701"/>
    <w:rsid w:val="009C190B"/>
    <w:rsid w:val="009C1989"/>
    <w:rsid w:val="009C1DA4"/>
    <w:rsid w:val="009C1DC2"/>
    <w:rsid w:val="009C1DCE"/>
    <w:rsid w:val="009C2002"/>
    <w:rsid w:val="009C24B9"/>
    <w:rsid w:val="009C3239"/>
    <w:rsid w:val="009C3571"/>
    <w:rsid w:val="009C396C"/>
    <w:rsid w:val="009C3DAC"/>
    <w:rsid w:val="009C4C58"/>
    <w:rsid w:val="009C4CCC"/>
    <w:rsid w:val="009C51B0"/>
    <w:rsid w:val="009C59C7"/>
    <w:rsid w:val="009C6D75"/>
    <w:rsid w:val="009C7006"/>
    <w:rsid w:val="009C742C"/>
    <w:rsid w:val="009C7560"/>
    <w:rsid w:val="009C7CCC"/>
    <w:rsid w:val="009C7FCB"/>
    <w:rsid w:val="009D0683"/>
    <w:rsid w:val="009D0F4E"/>
    <w:rsid w:val="009D1CBB"/>
    <w:rsid w:val="009D1D38"/>
    <w:rsid w:val="009D2400"/>
    <w:rsid w:val="009D2839"/>
    <w:rsid w:val="009D355B"/>
    <w:rsid w:val="009D470A"/>
    <w:rsid w:val="009D47F7"/>
    <w:rsid w:val="009D4C5D"/>
    <w:rsid w:val="009D4CFF"/>
    <w:rsid w:val="009D6C10"/>
    <w:rsid w:val="009D70C5"/>
    <w:rsid w:val="009D7398"/>
    <w:rsid w:val="009D79E4"/>
    <w:rsid w:val="009D7A6D"/>
    <w:rsid w:val="009D7F9A"/>
    <w:rsid w:val="009E030E"/>
    <w:rsid w:val="009E12F9"/>
    <w:rsid w:val="009E1A0E"/>
    <w:rsid w:val="009E1A10"/>
    <w:rsid w:val="009E278C"/>
    <w:rsid w:val="009E297E"/>
    <w:rsid w:val="009E2ADC"/>
    <w:rsid w:val="009E37C8"/>
    <w:rsid w:val="009E3972"/>
    <w:rsid w:val="009E3F3C"/>
    <w:rsid w:val="009E43FF"/>
    <w:rsid w:val="009E4EF0"/>
    <w:rsid w:val="009E5276"/>
    <w:rsid w:val="009E5EB8"/>
    <w:rsid w:val="009E6A65"/>
    <w:rsid w:val="009E7103"/>
    <w:rsid w:val="009E79CF"/>
    <w:rsid w:val="009F043E"/>
    <w:rsid w:val="009F05FC"/>
    <w:rsid w:val="009F1911"/>
    <w:rsid w:val="009F1983"/>
    <w:rsid w:val="009F1D0E"/>
    <w:rsid w:val="009F265A"/>
    <w:rsid w:val="009F3698"/>
    <w:rsid w:val="009F41F5"/>
    <w:rsid w:val="009F4913"/>
    <w:rsid w:val="009F4AC3"/>
    <w:rsid w:val="009F4D3D"/>
    <w:rsid w:val="009F53C8"/>
    <w:rsid w:val="009F548E"/>
    <w:rsid w:val="009F55A1"/>
    <w:rsid w:val="009F569E"/>
    <w:rsid w:val="009F5BBE"/>
    <w:rsid w:val="009F6258"/>
    <w:rsid w:val="009F6A12"/>
    <w:rsid w:val="009F6BE5"/>
    <w:rsid w:val="009F6C90"/>
    <w:rsid w:val="009F6F03"/>
    <w:rsid w:val="009F7130"/>
    <w:rsid w:val="009F74BF"/>
    <w:rsid w:val="009F7ACB"/>
    <w:rsid w:val="009F7E58"/>
    <w:rsid w:val="00A002BD"/>
    <w:rsid w:val="00A0057D"/>
    <w:rsid w:val="00A005D1"/>
    <w:rsid w:val="00A00879"/>
    <w:rsid w:val="00A011E4"/>
    <w:rsid w:val="00A01325"/>
    <w:rsid w:val="00A014DF"/>
    <w:rsid w:val="00A01838"/>
    <w:rsid w:val="00A01AEB"/>
    <w:rsid w:val="00A02039"/>
    <w:rsid w:val="00A02A84"/>
    <w:rsid w:val="00A02C8E"/>
    <w:rsid w:val="00A02D2A"/>
    <w:rsid w:val="00A032A6"/>
    <w:rsid w:val="00A0445B"/>
    <w:rsid w:val="00A04899"/>
    <w:rsid w:val="00A048C7"/>
    <w:rsid w:val="00A04DCF"/>
    <w:rsid w:val="00A0533C"/>
    <w:rsid w:val="00A05363"/>
    <w:rsid w:val="00A05530"/>
    <w:rsid w:val="00A057BF"/>
    <w:rsid w:val="00A07B4F"/>
    <w:rsid w:val="00A07F05"/>
    <w:rsid w:val="00A11268"/>
    <w:rsid w:val="00A120ED"/>
    <w:rsid w:val="00A12111"/>
    <w:rsid w:val="00A122B1"/>
    <w:rsid w:val="00A12E36"/>
    <w:rsid w:val="00A12F3E"/>
    <w:rsid w:val="00A13B16"/>
    <w:rsid w:val="00A13B83"/>
    <w:rsid w:val="00A14326"/>
    <w:rsid w:val="00A14ACD"/>
    <w:rsid w:val="00A14FFE"/>
    <w:rsid w:val="00A15C47"/>
    <w:rsid w:val="00A16448"/>
    <w:rsid w:val="00A17BFA"/>
    <w:rsid w:val="00A17D34"/>
    <w:rsid w:val="00A20190"/>
    <w:rsid w:val="00A20903"/>
    <w:rsid w:val="00A20952"/>
    <w:rsid w:val="00A21501"/>
    <w:rsid w:val="00A216A7"/>
    <w:rsid w:val="00A219EF"/>
    <w:rsid w:val="00A21A01"/>
    <w:rsid w:val="00A21C99"/>
    <w:rsid w:val="00A220DB"/>
    <w:rsid w:val="00A222B9"/>
    <w:rsid w:val="00A229EB"/>
    <w:rsid w:val="00A22ACD"/>
    <w:rsid w:val="00A2345F"/>
    <w:rsid w:val="00A239D8"/>
    <w:rsid w:val="00A23C04"/>
    <w:rsid w:val="00A24D7F"/>
    <w:rsid w:val="00A24E98"/>
    <w:rsid w:val="00A252E3"/>
    <w:rsid w:val="00A2537D"/>
    <w:rsid w:val="00A25741"/>
    <w:rsid w:val="00A25861"/>
    <w:rsid w:val="00A2599C"/>
    <w:rsid w:val="00A25CA0"/>
    <w:rsid w:val="00A26C9E"/>
    <w:rsid w:val="00A2706C"/>
    <w:rsid w:val="00A27602"/>
    <w:rsid w:val="00A276F3"/>
    <w:rsid w:val="00A30440"/>
    <w:rsid w:val="00A3187A"/>
    <w:rsid w:val="00A318F7"/>
    <w:rsid w:val="00A33273"/>
    <w:rsid w:val="00A33C93"/>
    <w:rsid w:val="00A34240"/>
    <w:rsid w:val="00A34810"/>
    <w:rsid w:val="00A34FF1"/>
    <w:rsid w:val="00A352CD"/>
    <w:rsid w:val="00A35EE9"/>
    <w:rsid w:val="00A35FE0"/>
    <w:rsid w:val="00A3638E"/>
    <w:rsid w:val="00A36B5A"/>
    <w:rsid w:val="00A377FB"/>
    <w:rsid w:val="00A37825"/>
    <w:rsid w:val="00A37D91"/>
    <w:rsid w:val="00A4006D"/>
    <w:rsid w:val="00A4010D"/>
    <w:rsid w:val="00A40480"/>
    <w:rsid w:val="00A40B87"/>
    <w:rsid w:val="00A41EDD"/>
    <w:rsid w:val="00A42A9A"/>
    <w:rsid w:val="00A42E91"/>
    <w:rsid w:val="00A42EC8"/>
    <w:rsid w:val="00A43F73"/>
    <w:rsid w:val="00A44623"/>
    <w:rsid w:val="00A44B68"/>
    <w:rsid w:val="00A44F10"/>
    <w:rsid w:val="00A4525D"/>
    <w:rsid w:val="00A467DF"/>
    <w:rsid w:val="00A46E8D"/>
    <w:rsid w:val="00A475BC"/>
    <w:rsid w:val="00A47641"/>
    <w:rsid w:val="00A47798"/>
    <w:rsid w:val="00A47AA5"/>
    <w:rsid w:val="00A50898"/>
    <w:rsid w:val="00A51177"/>
    <w:rsid w:val="00A522BC"/>
    <w:rsid w:val="00A52311"/>
    <w:rsid w:val="00A52635"/>
    <w:rsid w:val="00A5265C"/>
    <w:rsid w:val="00A536FA"/>
    <w:rsid w:val="00A54979"/>
    <w:rsid w:val="00A54B2D"/>
    <w:rsid w:val="00A54ED2"/>
    <w:rsid w:val="00A55D59"/>
    <w:rsid w:val="00A560C9"/>
    <w:rsid w:val="00A5695A"/>
    <w:rsid w:val="00A569F8"/>
    <w:rsid w:val="00A56B98"/>
    <w:rsid w:val="00A5705F"/>
    <w:rsid w:val="00A574D1"/>
    <w:rsid w:val="00A5755D"/>
    <w:rsid w:val="00A603EB"/>
    <w:rsid w:val="00A60B02"/>
    <w:rsid w:val="00A6111B"/>
    <w:rsid w:val="00A61359"/>
    <w:rsid w:val="00A61829"/>
    <w:rsid w:val="00A61C9E"/>
    <w:rsid w:val="00A61FEE"/>
    <w:rsid w:val="00A62375"/>
    <w:rsid w:val="00A62901"/>
    <w:rsid w:val="00A62A56"/>
    <w:rsid w:val="00A638F0"/>
    <w:rsid w:val="00A63C9F"/>
    <w:rsid w:val="00A63FE5"/>
    <w:rsid w:val="00A64955"/>
    <w:rsid w:val="00A6499A"/>
    <w:rsid w:val="00A64C02"/>
    <w:rsid w:val="00A65498"/>
    <w:rsid w:val="00A65970"/>
    <w:rsid w:val="00A668E4"/>
    <w:rsid w:val="00A66A56"/>
    <w:rsid w:val="00A67938"/>
    <w:rsid w:val="00A67CC6"/>
    <w:rsid w:val="00A67E77"/>
    <w:rsid w:val="00A70976"/>
    <w:rsid w:val="00A70BDD"/>
    <w:rsid w:val="00A70C93"/>
    <w:rsid w:val="00A70D0D"/>
    <w:rsid w:val="00A710D7"/>
    <w:rsid w:val="00A71B9F"/>
    <w:rsid w:val="00A72808"/>
    <w:rsid w:val="00A72FAF"/>
    <w:rsid w:val="00A73214"/>
    <w:rsid w:val="00A73F64"/>
    <w:rsid w:val="00A741B8"/>
    <w:rsid w:val="00A74300"/>
    <w:rsid w:val="00A74A94"/>
    <w:rsid w:val="00A759D4"/>
    <w:rsid w:val="00A75AD8"/>
    <w:rsid w:val="00A76142"/>
    <w:rsid w:val="00A764BA"/>
    <w:rsid w:val="00A76EA7"/>
    <w:rsid w:val="00A77486"/>
    <w:rsid w:val="00A776C5"/>
    <w:rsid w:val="00A8037B"/>
    <w:rsid w:val="00A80D04"/>
    <w:rsid w:val="00A80D82"/>
    <w:rsid w:val="00A80FD5"/>
    <w:rsid w:val="00A80FEA"/>
    <w:rsid w:val="00A8141F"/>
    <w:rsid w:val="00A819DA"/>
    <w:rsid w:val="00A81AC1"/>
    <w:rsid w:val="00A82B82"/>
    <w:rsid w:val="00A83367"/>
    <w:rsid w:val="00A83424"/>
    <w:rsid w:val="00A83463"/>
    <w:rsid w:val="00A8394B"/>
    <w:rsid w:val="00A83E88"/>
    <w:rsid w:val="00A8596F"/>
    <w:rsid w:val="00A8601B"/>
    <w:rsid w:val="00A86FA1"/>
    <w:rsid w:val="00A8733D"/>
    <w:rsid w:val="00A874FE"/>
    <w:rsid w:val="00A8787A"/>
    <w:rsid w:val="00A87EC2"/>
    <w:rsid w:val="00A9008E"/>
    <w:rsid w:val="00A90721"/>
    <w:rsid w:val="00A909C6"/>
    <w:rsid w:val="00A90F59"/>
    <w:rsid w:val="00A912E2"/>
    <w:rsid w:val="00A9172E"/>
    <w:rsid w:val="00A921E0"/>
    <w:rsid w:val="00A922B4"/>
    <w:rsid w:val="00A92377"/>
    <w:rsid w:val="00A923FB"/>
    <w:rsid w:val="00A92B21"/>
    <w:rsid w:val="00A9419B"/>
    <w:rsid w:val="00A94513"/>
    <w:rsid w:val="00A95179"/>
    <w:rsid w:val="00A95439"/>
    <w:rsid w:val="00A95615"/>
    <w:rsid w:val="00A95645"/>
    <w:rsid w:val="00A96018"/>
    <w:rsid w:val="00A9628F"/>
    <w:rsid w:val="00AA0918"/>
    <w:rsid w:val="00AA11ED"/>
    <w:rsid w:val="00AA19AC"/>
    <w:rsid w:val="00AA1AA0"/>
    <w:rsid w:val="00AA1ADF"/>
    <w:rsid w:val="00AA1C28"/>
    <w:rsid w:val="00AA20FB"/>
    <w:rsid w:val="00AA2C24"/>
    <w:rsid w:val="00AA31E9"/>
    <w:rsid w:val="00AA32A3"/>
    <w:rsid w:val="00AA36F7"/>
    <w:rsid w:val="00AA3A08"/>
    <w:rsid w:val="00AA4F29"/>
    <w:rsid w:val="00AA51D3"/>
    <w:rsid w:val="00AA5A34"/>
    <w:rsid w:val="00AA5A97"/>
    <w:rsid w:val="00AA6033"/>
    <w:rsid w:val="00AA6837"/>
    <w:rsid w:val="00AA7DEC"/>
    <w:rsid w:val="00AB0135"/>
    <w:rsid w:val="00AB096E"/>
    <w:rsid w:val="00AB116B"/>
    <w:rsid w:val="00AB15EC"/>
    <w:rsid w:val="00AB1CE9"/>
    <w:rsid w:val="00AB1CFB"/>
    <w:rsid w:val="00AB1D33"/>
    <w:rsid w:val="00AB272B"/>
    <w:rsid w:val="00AB3018"/>
    <w:rsid w:val="00AB30F7"/>
    <w:rsid w:val="00AB40E1"/>
    <w:rsid w:val="00AB48C3"/>
    <w:rsid w:val="00AB49BA"/>
    <w:rsid w:val="00AB4AF9"/>
    <w:rsid w:val="00AB4B1B"/>
    <w:rsid w:val="00AB4E0D"/>
    <w:rsid w:val="00AB54B7"/>
    <w:rsid w:val="00AB5AC9"/>
    <w:rsid w:val="00AB6B3C"/>
    <w:rsid w:val="00AB7371"/>
    <w:rsid w:val="00AB7D9D"/>
    <w:rsid w:val="00AB7F1C"/>
    <w:rsid w:val="00AC07E4"/>
    <w:rsid w:val="00AC0B4E"/>
    <w:rsid w:val="00AC11BE"/>
    <w:rsid w:val="00AC15D5"/>
    <w:rsid w:val="00AC1BDB"/>
    <w:rsid w:val="00AC2293"/>
    <w:rsid w:val="00AC2295"/>
    <w:rsid w:val="00AC326E"/>
    <w:rsid w:val="00AC346A"/>
    <w:rsid w:val="00AC36E7"/>
    <w:rsid w:val="00AC3B3E"/>
    <w:rsid w:val="00AC3C53"/>
    <w:rsid w:val="00AC410C"/>
    <w:rsid w:val="00AC430A"/>
    <w:rsid w:val="00AC466A"/>
    <w:rsid w:val="00AC4733"/>
    <w:rsid w:val="00AC4831"/>
    <w:rsid w:val="00AC5035"/>
    <w:rsid w:val="00AC57CE"/>
    <w:rsid w:val="00AC6016"/>
    <w:rsid w:val="00AC6710"/>
    <w:rsid w:val="00AC683D"/>
    <w:rsid w:val="00AC6A86"/>
    <w:rsid w:val="00AC78C8"/>
    <w:rsid w:val="00AD0057"/>
    <w:rsid w:val="00AD0CEA"/>
    <w:rsid w:val="00AD16AE"/>
    <w:rsid w:val="00AD2683"/>
    <w:rsid w:val="00AD2B3B"/>
    <w:rsid w:val="00AD3102"/>
    <w:rsid w:val="00AD3509"/>
    <w:rsid w:val="00AD3996"/>
    <w:rsid w:val="00AD3A5D"/>
    <w:rsid w:val="00AD3CB3"/>
    <w:rsid w:val="00AD40CF"/>
    <w:rsid w:val="00AD41F1"/>
    <w:rsid w:val="00AD4CA7"/>
    <w:rsid w:val="00AD4D7F"/>
    <w:rsid w:val="00AD5606"/>
    <w:rsid w:val="00AD5621"/>
    <w:rsid w:val="00AD5709"/>
    <w:rsid w:val="00AD6595"/>
    <w:rsid w:val="00AD708F"/>
    <w:rsid w:val="00AD72D8"/>
    <w:rsid w:val="00AD7449"/>
    <w:rsid w:val="00AD7B7D"/>
    <w:rsid w:val="00AE0207"/>
    <w:rsid w:val="00AE03D0"/>
    <w:rsid w:val="00AE0729"/>
    <w:rsid w:val="00AE0D27"/>
    <w:rsid w:val="00AE0D3C"/>
    <w:rsid w:val="00AE0D58"/>
    <w:rsid w:val="00AE12ED"/>
    <w:rsid w:val="00AE239A"/>
    <w:rsid w:val="00AE2887"/>
    <w:rsid w:val="00AE2943"/>
    <w:rsid w:val="00AE2A7A"/>
    <w:rsid w:val="00AE3009"/>
    <w:rsid w:val="00AE356F"/>
    <w:rsid w:val="00AE47E4"/>
    <w:rsid w:val="00AE4BB0"/>
    <w:rsid w:val="00AE5433"/>
    <w:rsid w:val="00AE563D"/>
    <w:rsid w:val="00AE582E"/>
    <w:rsid w:val="00AE5CD6"/>
    <w:rsid w:val="00AE5F0A"/>
    <w:rsid w:val="00AE773B"/>
    <w:rsid w:val="00AE795E"/>
    <w:rsid w:val="00AE7C5E"/>
    <w:rsid w:val="00AE7CCC"/>
    <w:rsid w:val="00AF1231"/>
    <w:rsid w:val="00AF1A50"/>
    <w:rsid w:val="00AF2489"/>
    <w:rsid w:val="00AF260E"/>
    <w:rsid w:val="00AF2F58"/>
    <w:rsid w:val="00AF34AC"/>
    <w:rsid w:val="00AF3D2E"/>
    <w:rsid w:val="00AF3EEE"/>
    <w:rsid w:val="00AF4F16"/>
    <w:rsid w:val="00AF5837"/>
    <w:rsid w:val="00AF5E5A"/>
    <w:rsid w:val="00B00DEF"/>
    <w:rsid w:val="00B010B4"/>
    <w:rsid w:val="00B02188"/>
    <w:rsid w:val="00B0268F"/>
    <w:rsid w:val="00B02A52"/>
    <w:rsid w:val="00B038DC"/>
    <w:rsid w:val="00B03B18"/>
    <w:rsid w:val="00B047A6"/>
    <w:rsid w:val="00B048D0"/>
    <w:rsid w:val="00B04CBD"/>
    <w:rsid w:val="00B04DBA"/>
    <w:rsid w:val="00B04DCD"/>
    <w:rsid w:val="00B05D08"/>
    <w:rsid w:val="00B05E28"/>
    <w:rsid w:val="00B064CA"/>
    <w:rsid w:val="00B067F8"/>
    <w:rsid w:val="00B07E18"/>
    <w:rsid w:val="00B07F0D"/>
    <w:rsid w:val="00B1064D"/>
    <w:rsid w:val="00B10DAA"/>
    <w:rsid w:val="00B11D9C"/>
    <w:rsid w:val="00B11EE0"/>
    <w:rsid w:val="00B11FA4"/>
    <w:rsid w:val="00B12598"/>
    <w:rsid w:val="00B129C7"/>
    <w:rsid w:val="00B12FCA"/>
    <w:rsid w:val="00B13BE1"/>
    <w:rsid w:val="00B13CFD"/>
    <w:rsid w:val="00B14E14"/>
    <w:rsid w:val="00B155BE"/>
    <w:rsid w:val="00B160D1"/>
    <w:rsid w:val="00B16BDE"/>
    <w:rsid w:val="00B16C35"/>
    <w:rsid w:val="00B16DFF"/>
    <w:rsid w:val="00B205A5"/>
    <w:rsid w:val="00B20779"/>
    <w:rsid w:val="00B20B86"/>
    <w:rsid w:val="00B2299C"/>
    <w:rsid w:val="00B22A9C"/>
    <w:rsid w:val="00B22D80"/>
    <w:rsid w:val="00B2353D"/>
    <w:rsid w:val="00B23E7B"/>
    <w:rsid w:val="00B23FC8"/>
    <w:rsid w:val="00B24856"/>
    <w:rsid w:val="00B248C5"/>
    <w:rsid w:val="00B25494"/>
    <w:rsid w:val="00B25633"/>
    <w:rsid w:val="00B26146"/>
    <w:rsid w:val="00B26B09"/>
    <w:rsid w:val="00B26B0D"/>
    <w:rsid w:val="00B27A0A"/>
    <w:rsid w:val="00B27BE1"/>
    <w:rsid w:val="00B30481"/>
    <w:rsid w:val="00B3071D"/>
    <w:rsid w:val="00B30812"/>
    <w:rsid w:val="00B30CC6"/>
    <w:rsid w:val="00B322E4"/>
    <w:rsid w:val="00B32D4D"/>
    <w:rsid w:val="00B32E36"/>
    <w:rsid w:val="00B32F40"/>
    <w:rsid w:val="00B3329C"/>
    <w:rsid w:val="00B33813"/>
    <w:rsid w:val="00B34455"/>
    <w:rsid w:val="00B3446C"/>
    <w:rsid w:val="00B35900"/>
    <w:rsid w:val="00B35F48"/>
    <w:rsid w:val="00B3635A"/>
    <w:rsid w:val="00B36AF0"/>
    <w:rsid w:val="00B36DB7"/>
    <w:rsid w:val="00B3730A"/>
    <w:rsid w:val="00B400B4"/>
    <w:rsid w:val="00B403C6"/>
    <w:rsid w:val="00B404AA"/>
    <w:rsid w:val="00B404DF"/>
    <w:rsid w:val="00B4076B"/>
    <w:rsid w:val="00B40C2B"/>
    <w:rsid w:val="00B40CC3"/>
    <w:rsid w:val="00B41F06"/>
    <w:rsid w:val="00B4288B"/>
    <w:rsid w:val="00B42A09"/>
    <w:rsid w:val="00B42FB7"/>
    <w:rsid w:val="00B4376C"/>
    <w:rsid w:val="00B43999"/>
    <w:rsid w:val="00B44DBF"/>
    <w:rsid w:val="00B45420"/>
    <w:rsid w:val="00B45CB0"/>
    <w:rsid w:val="00B45D43"/>
    <w:rsid w:val="00B464CB"/>
    <w:rsid w:val="00B46A0F"/>
    <w:rsid w:val="00B47096"/>
    <w:rsid w:val="00B4744A"/>
    <w:rsid w:val="00B47E23"/>
    <w:rsid w:val="00B50490"/>
    <w:rsid w:val="00B5075C"/>
    <w:rsid w:val="00B51B3B"/>
    <w:rsid w:val="00B51E16"/>
    <w:rsid w:val="00B526EB"/>
    <w:rsid w:val="00B52AA5"/>
    <w:rsid w:val="00B52D8E"/>
    <w:rsid w:val="00B53124"/>
    <w:rsid w:val="00B53D0E"/>
    <w:rsid w:val="00B540E0"/>
    <w:rsid w:val="00B542DC"/>
    <w:rsid w:val="00B54720"/>
    <w:rsid w:val="00B549C2"/>
    <w:rsid w:val="00B55349"/>
    <w:rsid w:val="00B55502"/>
    <w:rsid w:val="00B55DD4"/>
    <w:rsid w:val="00B5689B"/>
    <w:rsid w:val="00B5746F"/>
    <w:rsid w:val="00B57E96"/>
    <w:rsid w:val="00B57F14"/>
    <w:rsid w:val="00B60AE1"/>
    <w:rsid w:val="00B60C19"/>
    <w:rsid w:val="00B60C21"/>
    <w:rsid w:val="00B610C5"/>
    <w:rsid w:val="00B61AB9"/>
    <w:rsid w:val="00B6214B"/>
    <w:rsid w:val="00B623E2"/>
    <w:rsid w:val="00B62595"/>
    <w:rsid w:val="00B62EBB"/>
    <w:rsid w:val="00B638C7"/>
    <w:rsid w:val="00B63AB6"/>
    <w:rsid w:val="00B63AB9"/>
    <w:rsid w:val="00B63E02"/>
    <w:rsid w:val="00B642C6"/>
    <w:rsid w:val="00B6452E"/>
    <w:rsid w:val="00B64BA9"/>
    <w:rsid w:val="00B64BFE"/>
    <w:rsid w:val="00B654C1"/>
    <w:rsid w:val="00B6566F"/>
    <w:rsid w:val="00B66020"/>
    <w:rsid w:val="00B662CC"/>
    <w:rsid w:val="00B67173"/>
    <w:rsid w:val="00B7065A"/>
    <w:rsid w:val="00B708B8"/>
    <w:rsid w:val="00B70EB9"/>
    <w:rsid w:val="00B70EDD"/>
    <w:rsid w:val="00B70F74"/>
    <w:rsid w:val="00B712D6"/>
    <w:rsid w:val="00B71CE7"/>
    <w:rsid w:val="00B71DE8"/>
    <w:rsid w:val="00B72629"/>
    <w:rsid w:val="00B729B1"/>
    <w:rsid w:val="00B73B60"/>
    <w:rsid w:val="00B74243"/>
    <w:rsid w:val="00B743D9"/>
    <w:rsid w:val="00B749EE"/>
    <w:rsid w:val="00B76588"/>
    <w:rsid w:val="00B765AE"/>
    <w:rsid w:val="00B76777"/>
    <w:rsid w:val="00B768D0"/>
    <w:rsid w:val="00B76AB2"/>
    <w:rsid w:val="00B76D23"/>
    <w:rsid w:val="00B774DA"/>
    <w:rsid w:val="00B7764A"/>
    <w:rsid w:val="00B80CF7"/>
    <w:rsid w:val="00B811C2"/>
    <w:rsid w:val="00B81842"/>
    <w:rsid w:val="00B8185E"/>
    <w:rsid w:val="00B82C21"/>
    <w:rsid w:val="00B832D4"/>
    <w:rsid w:val="00B83C7B"/>
    <w:rsid w:val="00B83DBF"/>
    <w:rsid w:val="00B84128"/>
    <w:rsid w:val="00B8465F"/>
    <w:rsid w:val="00B84EBB"/>
    <w:rsid w:val="00B8597D"/>
    <w:rsid w:val="00B8611A"/>
    <w:rsid w:val="00B863B9"/>
    <w:rsid w:val="00B86502"/>
    <w:rsid w:val="00B87A53"/>
    <w:rsid w:val="00B90226"/>
    <w:rsid w:val="00B906DA"/>
    <w:rsid w:val="00B9158D"/>
    <w:rsid w:val="00B9159E"/>
    <w:rsid w:val="00B917A5"/>
    <w:rsid w:val="00B91A23"/>
    <w:rsid w:val="00B91BB2"/>
    <w:rsid w:val="00B91C45"/>
    <w:rsid w:val="00B9235C"/>
    <w:rsid w:val="00B923D2"/>
    <w:rsid w:val="00B92C6A"/>
    <w:rsid w:val="00B93235"/>
    <w:rsid w:val="00B94073"/>
    <w:rsid w:val="00B94268"/>
    <w:rsid w:val="00B942F9"/>
    <w:rsid w:val="00B94A17"/>
    <w:rsid w:val="00B9503F"/>
    <w:rsid w:val="00B9576B"/>
    <w:rsid w:val="00B957A6"/>
    <w:rsid w:val="00B96389"/>
    <w:rsid w:val="00B969FD"/>
    <w:rsid w:val="00B96F70"/>
    <w:rsid w:val="00B979BF"/>
    <w:rsid w:val="00BA03C2"/>
    <w:rsid w:val="00BA0A71"/>
    <w:rsid w:val="00BA0C38"/>
    <w:rsid w:val="00BA0F60"/>
    <w:rsid w:val="00BA136F"/>
    <w:rsid w:val="00BA13B7"/>
    <w:rsid w:val="00BA13D0"/>
    <w:rsid w:val="00BA2102"/>
    <w:rsid w:val="00BA2444"/>
    <w:rsid w:val="00BA2800"/>
    <w:rsid w:val="00BA2AD9"/>
    <w:rsid w:val="00BA2EE9"/>
    <w:rsid w:val="00BA3DBA"/>
    <w:rsid w:val="00BA3FE9"/>
    <w:rsid w:val="00BA4051"/>
    <w:rsid w:val="00BA4928"/>
    <w:rsid w:val="00BA4BED"/>
    <w:rsid w:val="00BA5240"/>
    <w:rsid w:val="00BA5665"/>
    <w:rsid w:val="00BA5957"/>
    <w:rsid w:val="00BA6056"/>
    <w:rsid w:val="00BA63F0"/>
    <w:rsid w:val="00BA68CF"/>
    <w:rsid w:val="00BA6D52"/>
    <w:rsid w:val="00BA6F15"/>
    <w:rsid w:val="00BA7791"/>
    <w:rsid w:val="00BA7AD2"/>
    <w:rsid w:val="00BB0553"/>
    <w:rsid w:val="00BB0BF2"/>
    <w:rsid w:val="00BB1722"/>
    <w:rsid w:val="00BB1970"/>
    <w:rsid w:val="00BB1A5F"/>
    <w:rsid w:val="00BB1DC7"/>
    <w:rsid w:val="00BB1F42"/>
    <w:rsid w:val="00BB1F99"/>
    <w:rsid w:val="00BB2256"/>
    <w:rsid w:val="00BB2693"/>
    <w:rsid w:val="00BB27E6"/>
    <w:rsid w:val="00BB35DF"/>
    <w:rsid w:val="00BB3C79"/>
    <w:rsid w:val="00BB5384"/>
    <w:rsid w:val="00BB57D8"/>
    <w:rsid w:val="00BB582D"/>
    <w:rsid w:val="00BB6CDA"/>
    <w:rsid w:val="00BB6D33"/>
    <w:rsid w:val="00BB6D68"/>
    <w:rsid w:val="00BB756C"/>
    <w:rsid w:val="00BC035A"/>
    <w:rsid w:val="00BC0489"/>
    <w:rsid w:val="00BC0EFE"/>
    <w:rsid w:val="00BC1228"/>
    <w:rsid w:val="00BC1FD8"/>
    <w:rsid w:val="00BC2444"/>
    <w:rsid w:val="00BC293B"/>
    <w:rsid w:val="00BC2B3B"/>
    <w:rsid w:val="00BC2D80"/>
    <w:rsid w:val="00BC31D8"/>
    <w:rsid w:val="00BC33BE"/>
    <w:rsid w:val="00BC3810"/>
    <w:rsid w:val="00BC4C90"/>
    <w:rsid w:val="00BC4DD6"/>
    <w:rsid w:val="00BC5367"/>
    <w:rsid w:val="00BC6661"/>
    <w:rsid w:val="00BC6767"/>
    <w:rsid w:val="00BC7AAD"/>
    <w:rsid w:val="00BD00F6"/>
    <w:rsid w:val="00BD06B6"/>
    <w:rsid w:val="00BD07A1"/>
    <w:rsid w:val="00BD0D57"/>
    <w:rsid w:val="00BD196F"/>
    <w:rsid w:val="00BD22D9"/>
    <w:rsid w:val="00BD3C58"/>
    <w:rsid w:val="00BD3D49"/>
    <w:rsid w:val="00BD4016"/>
    <w:rsid w:val="00BD4464"/>
    <w:rsid w:val="00BD63AC"/>
    <w:rsid w:val="00BD6476"/>
    <w:rsid w:val="00BD66D4"/>
    <w:rsid w:val="00BD6B33"/>
    <w:rsid w:val="00BD737B"/>
    <w:rsid w:val="00BE00AA"/>
    <w:rsid w:val="00BE0259"/>
    <w:rsid w:val="00BE0BCC"/>
    <w:rsid w:val="00BE0DB1"/>
    <w:rsid w:val="00BE1C56"/>
    <w:rsid w:val="00BE240E"/>
    <w:rsid w:val="00BE2A9E"/>
    <w:rsid w:val="00BE2EFB"/>
    <w:rsid w:val="00BE346A"/>
    <w:rsid w:val="00BE34D4"/>
    <w:rsid w:val="00BE3ABB"/>
    <w:rsid w:val="00BE4908"/>
    <w:rsid w:val="00BE4F23"/>
    <w:rsid w:val="00BE575D"/>
    <w:rsid w:val="00BE5923"/>
    <w:rsid w:val="00BE5E0B"/>
    <w:rsid w:val="00BE630F"/>
    <w:rsid w:val="00BE67D7"/>
    <w:rsid w:val="00BE689F"/>
    <w:rsid w:val="00BE6D60"/>
    <w:rsid w:val="00BE71DE"/>
    <w:rsid w:val="00BE779F"/>
    <w:rsid w:val="00BE7976"/>
    <w:rsid w:val="00BF053E"/>
    <w:rsid w:val="00BF0A73"/>
    <w:rsid w:val="00BF0ABB"/>
    <w:rsid w:val="00BF1386"/>
    <w:rsid w:val="00BF1D0F"/>
    <w:rsid w:val="00BF296E"/>
    <w:rsid w:val="00BF2E08"/>
    <w:rsid w:val="00BF313D"/>
    <w:rsid w:val="00BF39A4"/>
    <w:rsid w:val="00BF3EEE"/>
    <w:rsid w:val="00BF40B2"/>
    <w:rsid w:val="00BF53B0"/>
    <w:rsid w:val="00BF581C"/>
    <w:rsid w:val="00BF5E1C"/>
    <w:rsid w:val="00BF61A1"/>
    <w:rsid w:val="00BF691C"/>
    <w:rsid w:val="00BF6958"/>
    <w:rsid w:val="00BF6F86"/>
    <w:rsid w:val="00BF70B0"/>
    <w:rsid w:val="00C01075"/>
    <w:rsid w:val="00C01658"/>
    <w:rsid w:val="00C01B34"/>
    <w:rsid w:val="00C01C86"/>
    <w:rsid w:val="00C01E2E"/>
    <w:rsid w:val="00C01F25"/>
    <w:rsid w:val="00C01F52"/>
    <w:rsid w:val="00C02A7F"/>
    <w:rsid w:val="00C02B78"/>
    <w:rsid w:val="00C031B3"/>
    <w:rsid w:val="00C031D5"/>
    <w:rsid w:val="00C03D41"/>
    <w:rsid w:val="00C04288"/>
    <w:rsid w:val="00C04307"/>
    <w:rsid w:val="00C0559C"/>
    <w:rsid w:val="00C05925"/>
    <w:rsid w:val="00C05BF9"/>
    <w:rsid w:val="00C0629D"/>
    <w:rsid w:val="00C06E07"/>
    <w:rsid w:val="00C07159"/>
    <w:rsid w:val="00C07193"/>
    <w:rsid w:val="00C074BA"/>
    <w:rsid w:val="00C07728"/>
    <w:rsid w:val="00C10217"/>
    <w:rsid w:val="00C10568"/>
    <w:rsid w:val="00C10577"/>
    <w:rsid w:val="00C106FC"/>
    <w:rsid w:val="00C1102E"/>
    <w:rsid w:val="00C11463"/>
    <w:rsid w:val="00C1199C"/>
    <w:rsid w:val="00C11B80"/>
    <w:rsid w:val="00C11B87"/>
    <w:rsid w:val="00C11E83"/>
    <w:rsid w:val="00C12E04"/>
    <w:rsid w:val="00C12F3D"/>
    <w:rsid w:val="00C135F4"/>
    <w:rsid w:val="00C13793"/>
    <w:rsid w:val="00C13969"/>
    <w:rsid w:val="00C141A9"/>
    <w:rsid w:val="00C15229"/>
    <w:rsid w:val="00C1523B"/>
    <w:rsid w:val="00C1694A"/>
    <w:rsid w:val="00C16ED0"/>
    <w:rsid w:val="00C16F35"/>
    <w:rsid w:val="00C16F5F"/>
    <w:rsid w:val="00C178F0"/>
    <w:rsid w:val="00C17C5B"/>
    <w:rsid w:val="00C17D2E"/>
    <w:rsid w:val="00C17E92"/>
    <w:rsid w:val="00C21339"/>
    <w:rsid w:val="00C2135B"/>
    <w:rsid w:val="00C21838"/>
    <w:rsid w:val="00C21936"/>
    <w:rsid w:val="00C21C06"/>
    <w:rsid w:val="00C22280"/>
    <w:rsid w:val="00C2230B"/>
    <w:rsid w:val="00C22398"/>
    <w:rsid w:val="00C227D6"/>
    <w:rsid w:val="00C23493"/>
    <w:rsid w:val="00C234BD"/>
    <w:rsid w:val="00C238EE"/>
    <w:rsid w:val="00C239DE"/>
    <w:rsid w:val="00C245CD"/>
    <w:rsid w:val="00C24DA9"/>
    <w:rsid w:val="00C2527D"/>
    <w:rsid w:val="00C26163"/>
    <w:rsid w:val="00C26307"/>
    <w:rsid w:val="00C26C90"/>
    <w:rsid w:val="00C27293"/>
    <w:rsid w:val="00C27449"/>
    <w:rsid w:val="00C274CC"/>
    <w:rsid w:val="00C274E0"/>
    <w:rsid w:val="00C27E17"/>
    <w:rsid w:val="00C31B04"/>
    <w:rsid w:val="00C31D33"/>
    <w:rsid w:val="00C31E05"/>
    <w:rsid w:val="00C3241D"/>
    <w:rsid w:val="00C3274E"/>
    <w:rsid w:val="00C329AA"/>
    <w:rsid w:val="00C3320D"/>
    <w:rsid w:val="00C3321A"/>
    <w:rsid w:val="00C33274"/>
    <w:rsid w:val="00C33309"/>
    <w:rsid w:val="00C336CB"/>
    <w:rsid w:val="00C33EB4"/>
    <w:rsid w:val="00C345E4"/>
    <w:rsid w:val="00C34AD4"/>
    <w:rsid w:val="00C34B3D"/>
    <w:rsid w:val="00C3502C"/>
    <w:rsid w:val="00C3513F"/>
    <w:rsid w:val="00C3588F"/>
    <w:rsid w:val="00C35F73"/>
    <w:rsid w:val="00C36492"/>
    <w:rsid w:val="00C364DC"/>
    <w:rsid w:val="00C36A29"/>
    <w:rsid w:val="00C36A89"/>
    <w:rsid w:val="00C374B5"/>
    <w:rsid w:val="00C37509"/>
    <w:rsid w:val="00C376D3"/>
    <w:rsid w:val="00C37A90"/>
    <w:rsid w:val="00C37CCE"/>
    <w:rsid w:val="00C37CE1"/>
    <w:rsid w:val="00C37DA2"/>
    <w:rsid w:val="00C4088E"/>
    <w:rsid w:val="00C40A5C"/>
    <w:rsid w:val="00C40BD3"/>
    <w:rsid w:val="00C40D0C"/>
    <w:rsid w:val="00C40F51"/>
    <w:rsid w:val="00C41167"/>
    <w:rsid w:val="00C41BFD"/>
    <w:rsid w:val="00C422E8"/>
    <w:rsid w:val="00C42556"/>
    <w:rsid w:val="00C42A20"/>
    <w:rsid w:val="00C43428"/>
    <w:rsid w:val="00C43C13"/>
    <w:rsid w:val="00C440FC"/>
    <w:rsid w:val="00C44CE0"/>
    <w:rsid w:val="00C457B1"/>
    <w:rsid w:val="00C458D0"/>
    <w:rsid w:val="00C45D14"/>
    <w:rsid w:val="00C45D46"/>
    <w:rsid w:val="00C4757A"/>
    <w:rsid w:val="00C476E4"/>
    <w:rsid w:val="00C47F22"/>
    <w:rsid w:val="00C507C5"/>
    <w:rsid w:val="00C50C8E"/>
    <w:rsid w:val="00C51AAD"/>
    <w:rsid w:val="00C5210F"/>
    <w:rsid w:val="00C52110"/>
    <w:rsid w:val="00C52378"/>
    <w:rsid w:val="00C52C91"/>
    <w:rsid w:val="00C538FD"/>
    <w:rsid w:val="00C53A3C"/>
    <w:rsid w:val="00C54670"/>
    <w:rsid w:val="00C54847"/>
    <w:rsid w:val="00C55983"/>
    <w:rsid w:val="00C56153"/>
    <w:rsid w:val="00C5615B"/>
    <w:rsid w:val="00C56431"/>
    <w:rsid w:val="00C56924"/>
    <w:rsid w:val="00C56BA0"/>
    <w:rsid w:val="00C56E30"/>
    <w:rsid w:val="00C57139"/>
    <w:rsid w:val="00C5729F"/>
    <w:rsid w:val="00C573B0"/>
    <w:rsid w:val="00C57664"/>
    <w:rsid w:val="00C576A3"/>
    <w:rsid w:val="00C576AE"/>
    <w:rsid w:val="00C57739"/>
    <w:rsid w:val="00C600AD"/>
    <w:rsid w:val="00C60113"/>
    <w:rsid w:val="00C6019D"/>
    <w:rsid w:val="00C60FDC"/>
    <w:rsid w:val="00C6126E"/>
    <w:rsid w:val="00C61989"/>
    <w:rsid w:val="00C62187"/>
    <w:rsid w:val="00C6283F"/>
    <w:rsid w:val="00C62AD7"/>
    <w:rsid w:val="00C62AE2"/>
    <w:rsid w:val="00C62CF7"/>
    <w:rsid w:val="00C62E94"/>
    <w:rsid w:val="00C63E57"/>
    <w:rsid w:val="00C640FD"/>
    <w:rsid w:val="00C64221"/>
    <w:rsid w:val="00C64744"/>
    <w:rsid w:val="00C67239"/>
    <w:rsid w:val="00C676E1"/>
    <w:rsid w:val="00C67E51"/>
    <w:rsid w:val="00C705CE"/>
    <w:rsid w:val="00C70A5C"/>
    <w:rsid w:val="00C713BF"/>
    <w:rsid w:val="00C717EB"/>
    <w:rsid w:val="00C71B28"/>
    <w:rsid w:val="00C72BE4"/>
    <w:rsid w:val="00C7308D"/>
    <w:rsid w:val="00C73304"/>
    <w:rsid w:val="00C733A1"/>
    <w:rsid w:val="00C7351B"/>
    <w:rsid w:val="00C735F5"/>
    <w:rsid w:val="00C73686"/>
    <w:rsid w:val="00C7372F"/>
    <w:rsid w:val="00C73880"/>
    <w:rsid w:val="00C738B2"/>
    <w:rsid w:val="00C74152"/>
    <w:rsid w:val="00C74AF6"/>
    <w:rsid w:val="00C7519B"/>
    <w:rsid w:val="00C761D7"/>
    <w:rsid w:val="00C77151"/>
    <w:rsid w:val="00C778D3"/>
    <w:rsid w:val="00C77C1C"/>
    <w:rsid w:val="00C77C3D"/>
    <w:rsid w:val="00C81082"/>
    <w:rsid w:val="00C81DDE"/>
    <w:rsid w:val="00C82958"/>
    <w:rsid w:val="00C82A84"/>
    <w:rsid w:val="00C8346B"/>
    <w:rsid w:val="00C835BC"/>
    <w:rsid w:val="00C842E2"/>
    <w:rsid w:val="00C84C0D"/>
    <w:rsid w:val="00C85019"/>
    <w:rsid w:val="00C856EE"/>
    <w:rsid w:val="00C866F0"/>
    <w:rsid w:val="00C86E93"/>
    <w:rsid w:val="00C87A16"/>
    <w:rsid w:val="00C87B66"/>
    <w:rsid w:val="00C87D7B"/>
    <w:rsid w:val="00C9009D"/>
    <w:rsid w:val="00C9021E"/>
    <w:rsid w:val="00C902D6"/>
    <w:rsid w:val="00C912AF"/>
    <w:rsid w:val="00C9149E"/>
    <w:rsid w:val="00C91888"/>
    <w:rsid w:val="00C92ECA"/>
    <w:rsid w:val="00C93BE1"/>
    <w:rsid w:val="00C94293"/>
    <w:rsid w:val="00C9479A"/>
    <w:rsid w:val="00C9545B"/>
    <w:rsid w:val="00C95D16"/>
    <w:rsid w:val="00C96457"/>
    <w:rsid w:val="00C96606"/>
    <w:rsid w:val="00C96A6C"/>
    <w:rsid w:val="00C972E1"/>
    <w:rsid w:val="00C9776E"/>
    <w:rsid w:val="00C9778A"/>
    <w:rsid w:val="00C97793"/>
    <w:rsid w:val="00C97945"/>
    <w:rsid w:val="00C97B15"/>
    <w:rsid w:val="00C97C90"/>
    <w:rsid w:val="00C97F42"/>
    <w:rsid w:val="00CA05F4"/>
    <w:rsid w:val="00CA0D76"/>
    <w:rsid w:val="00CA1077"/>
    <w:rsid w:val="00CA1B81"/>
    <w:rsid w:val="00CA4251"/>
    <w:rsid w:val="00CA463C"/>
    <w:rsid w:val="00CA4777"/>
    <w:rsid w:val="00CA4BEE"/>
    <w:rsid w:val="00CA4E1A"/>
    <w:rsid w:val="00CA6014"/>
    <w:rsid w:val="00CA6053"/>
    <w:rsid w:val="00CA6593"/>
    <w:rsid w:val="00CA683B"/>
    <w:rsid w:val="00CA68FE"/>
    <w:rsid w:val="00CA6C5F"/>
    <w:rsid w:val="00CA6D41"/>
    <w:rsid w:val="00CA7567"/>
    <w:rsid w:val="00CA75A9"/>
    <w:rsid w:val="00CA7787"/>
    <w:rsid w:val="00CA7D57"/>
    <w:rsid w:val="00CA7EB2"/>
    <w:rsid w:val="00CA7F38"/>
    <w:rsid w:val="00CB04AE"/>
    <w:rsid w:val="00CB0A69"/>
    <w:rsid w:val="00CB0B88"/>
    <w:rsid w:val="00CB1B89"/>
    <w:rsid w:val="00CB1BB3"/>
    <w:rsid w:val="00CB2005"/>
    <w:rsid w:val="00CB21A8"/>
    <w:rsid w:val="00CB261C"/>
    <w:rsid w:val="00CB289A"/>
    <w:rsid w:val="00CB3ACE"/>
    <w:rsid w:val="00CB41C3"/>
    <w:rsid w:val="00CB4441"/>
    <w:rsid w:val="00CB488F"/>
    <w:rsid w:val="00CB4B7B"/>
    <w:rsid w:val="00CB4C41"/>
    <w:rsid w:val="00CB55E5"/>
    <w:rsid w:val="00CB5E37"/>
    <w:rsid w:val="00CB6C55"/>
    <w:rsid w:val="00CB6E09"/>
    <w:rsid w:val="00CB7647"/>
    <w:rsid w:val="00CB793C"/>
    <w:rsid w:val="00CB7B03"/>
    <w:rsid w:val="00CB7C4D"/>
    <w:rsid w:val="00CC05F6"/>
    <w:rsid w:val="00CC0E41"/>
    <w:rsid w:val="00CC0FC9"/>
    <w:rsid w:val="00CC1596"/>
    <w:rsid w:val="00CC1763"/>
    <w:rsid w:val="00CC1989"/>
    <w:rsid w:val="00CC2900"/>
    <w:rsid w:val="00CC2971"/>
    <w:rsid w:val="00CC2D5E"/>
    <w:rsid w:val="00CC3082"/>
    <w:rsid w:val="00CC3A65"/>
    <w:rsid w:val="00CC45F2"/>
    <w:rsid w:val="00CC519C"/>
    <w:rsid w:val="00CC60D9"/>
    <w:rsid w:val="00CC638A"/>
    <w:rsid w:val="00CC6E14"/>
    <w:rsid w:val="00CC73DC"/>
    <w:rsid w:val="00CC7623"/>
    <w:rsid w:val="00CC79B0"/>
    <w:rsid w:val="00CC7E78"/>
    <w:rsid w:val="00CD094B"/>
    <w:rsid w:val="00CD0A4C"/>
    <w:rsid w:val="00CD0DEC"/>
    <w:rsid w:val="00CD0E56"/>
    <w:rsid w:val="00CD107C"/>
    <w:rsid w:val="00CD167A"/>
    <w:rsid w:val="00CD1FDB"/>
    <w:rsid w:val="00CD23B4"/>
    <w:rsid w:val="00CD2AF1"/>
    <w:rsid w:val="00CD2B26"/>
    <w:rsid w:val="00CD2F63"/>
    <w:rsid w:val="00CD48E8"/>
    <w:rsid w:val="00CD4A14"/>
    <w:rsid w:val="00CD4F67"/>
    <w:rsid w:val="00CD58B1"/>
    <w:rsid w:val="00CD5A31"/>
    <w:rsid w:val="00CD5B0A"/>
    <w:rsid w:val="00CD63F7"/>
    <w:rsid w:val="00CD6DB2"/>
    <w:rsid w:val="00CD6E86"/>
    <w:rsid w:val="00CD6F52"/>
    <w:rsid w:val="00CD7545"/>
    <w:rsid w:val="00CD7B8F"/>
    <w:rsid w:val="00CD7D8A"/>
    <w:rsid w:val="00CE0C2C"/>
    <w:rsid w:val="00CE0DAE"/>
    <w:rsid w:val="00CE14D5"/>
    <w:rsid w:val="00CE16CA"/>
    <w:rsid w:val="00CE1ED4"/>
    <w:rsid w:val="00CE2BBB"/>
    <w:rsid w:val="00CE388C"/>
    <w:rsid w:val="00CE3B6B"/>
    <w:rsid w:val="00CE3BED"/>
    <w:rsid w:val="00CE44CD"/>
    <w:rsid w:val="00CE4AC3"/>
    <w:rsid w:val="00CE5183"/>
    <w:rsid w:val="00CE54BF"/>
    <w:rsid w:val="00CE708E"/>
    <w:rsid w:val="00CE716E"/>
    <w:rsid w:val="00CE716F"/>
    <w:rsid w:val="00CE71D7"/>
    <w:rsid w:val="00CE76A9"/>
    <w:rsid w:val="00CE7BB5"/>
    <w:rsid w:val="00CE7DDE"/>
    <w:rsid w:val="00CE7F80"/>
    <w:rsid w:val="00CF04CD"/>
    <w:rsid w:val="00CF05E4"/>
    <w:rsid w:val="00CF1125"/>
    <w:rsid w:val="00CF15C6"/>
    <w:rsid w:val="00CF189A"/>
    <w:rsid w:val="00CF1A19"/>
    <w:rsid w:val="00CF1EA1"/>
    <w:rsid w:val="00CF23AF"/>
    <w:rsid w:val="00CF30CA"/>
    <w:rsid w:val="00CF36AF"/>
    <w:rsid w:val="00CF3C66"/>
    <w:rsid w:val="00CF459B"/>
    <w:rsid w:val="00CF50EB"/>
    <w:rsid w:val="00CF53E1"/>
    <w:rsid w:val="00CF54C5"/>
    <w:rsid w:val="00CF6602"/>
    <w:rsid w:val="00CF6B60"/>
    <w:rsid w:val="00CF6DB5"/>
    <w:rsid w:val="00CF6F6C"/>
    <w:rsid w:val="00CF779E"/>
    <w:rsid w:val="00CF78D6"/>
    <w:rsid w:val="00D006A0"/>
    <w:rsid w:val="00D00B02"/>
    <w:rsid w:val="00D00D89"/>
    <w:rsid w:val="00D01800"/>
    <w:rsid w:val="00D01B95"/>
    <w:rsid w:val="00D01F8C"/>
    <w:rsid w:val="00D02EAD"/>
    <w:rsid w:val="00D0366C"/>
    <w:rsid w:val="00D03DD7"/>
    <w:rsid w:val="00D0400C"/>
    <w:rsid w:val="00D046BC"/>
    <w:rsid w:val="00D04792"/>
    <w:rsid w:val="00D04C5A"/>
    <w:rsid w:val="00D04E87"/>
    <w:rsid w:val="00D052A1"/>
    <w:rsid w:val="00D0549A"/>
    <w:rsid w:val="00D05772"/>
    <w:rsid w:val="00D05EE5"/>
    <w:rsid w:val="00D068C1"/>
    <w:rsid w:val="00D06E48"/>
    <w:rsid w:val="00D071C9"/>
    <w:rsid w:val="00D078FE"/>
    <w:rsid w:val="00D0798B"/>
    <w:rsid w:val="00D07C58"/>
    <w:rsid w:val="00D114EA"/>
    <w:rsid w:val="00D11570"/>
    <w:rsid w:val="00D117B3"/>
    <w:rsid w:val="00D117D6"/>
    <w:rsid w:val="00D11DE7"/>
    <w:rsid w:val="00D12011"/>
    <w:rsid w:val="00D13876"/>
    <w:rsid w:val="00D13A3C"/>
    <w:rsid w:val="00D14928"/>
    <w:rsid w:val="00D15626"/>
    <w:rsid w:val="00D15C6E"/>
    <w:rsid w:val="00D1688E"/>
    <w:rsid w:val="00D168FD"/>
    <w:rsid w:val="00D202FE"/>
    <w:rsid w:val="00D203B9"/>
    <w:rsid w:val="00D203C9"/>
    <w:rsid w:val="00D219CB"/>
    <w:rsid w:val="00D22C2A"/>
    <w:rsid w:val="00D2328A"/>
    <w:rsid w:val="00D2335B"/>
    <w:rsid w:val="00D234A3"/>
    <w:rsid w:val="00D24887"/>
    <w:rsid w:val="00D25244"/>
    <w:rsid w:val="00D25C0E"/>
    <w:rsid w:val="00D25EAF"/>
    <w:rsid w:val="00D2652D"/>
    <w:rsid w:val="00D26C92"/>
    <w:rsid w:val="00D274E9"/>
    <w:rsid w:val="00D311D9"/>
    <w:rsid w:val="00D321A4"/>
    <w:rsid w:val="00D32B6C"/>
    <w:rsid w:val="00D32DAB"/>
    <w:rsid w:val="00D32F66"/>
    <w:rsid w:val="00D3378B"/>
    <w:rsid w:val="00D33AC9"/>
    <w:rsid w:val="00D349CB"/>
    <w:rsid w:val="00D34A30"/>
    <w:rsid w:val="00D351A0"/>
    <w:rsid w:val="00D359C2"/>
    <w:rsid w:val="00D35A2B"/>
    <w:rsid w:val="00D36033"/>
    <w:rsid w:val="00D363C5"/>
    <w:rsid w:val="00D36582"/>
    <w:rsid w:val="00D37091"/>
    <w:rsid w:val="00D37E2D"/>
    <w:rsid w:val="00D37E90"/>
    <w:rsid w:val="00D37F73"/>
    <w:rsid w:val="00D401B3"/>
    <w:rsid w:val="00D409EE"/>
    <w:rsid w:val="00D40E26"/>
    <w:rsid w:val="00D40EAF"/>
    <w:rsid w:val="00D4176D"/>
    <w:rsid w:val="00D42637"/>
    <w:rsid w:val="00D42BAC"/>
    <w:rsid w:val="00D42EF6"/>
    <w:rsid w:val="00D4342F"/>
    <w:rsid w:val="00D43466"/>
    <w:rsid w:val="00D4346A"/>
    <w:rsid w:val="00D4346F"/>
    <w:rsid w:val="00D440A1"/>
    <w:rsid w:val="00D4497A"/>
    <w:rsid w:val="00D45082"/>
    <w:rsid w:val="00D454D8"/>
    <w:rsid w:val="00D45D98"/>
    <w:rsid w:val="00D46076"/>
    <w:rsid w:val="00D4628B"/>
    <w:rsid w:val="00D46C96"/>
    <w:rsid w:val="00D47274"/>
    <w:rsid w:val="00D50BF0"/>
    <w:rsid w:val="00D512D1"/>
    <w:rsid w:val="00D51D36"/>
    <w:rsid w:val="00D51DA2"/>
    <w:rsid w:val="00D52141"/>
    <w:rsid w:val="00D52171"/>
    <w:rsid w:val="00D539A9"/>
    <w:rsid w:val="00D53A5F"/>
    <w:rsid w:val="00D53AC1"/>
    <w:rsid w:val="00D53FA2"/>
    <w:rsid w:val="00D544E4"/>
    <w:rsid w:val="00D55164"/>
    <w:rsid w:val="00D55C31"/>
    <w:rsid w:val="00D56271"/>
    <w:rsid w:val="00D56434"/>
    <w:rsid w:val="00D564B2"/>
    <w:rsid w:val="00D57666"/>
    <w:rsid w:val="00D60243"/>
    <w:rsid w:val="00D603C9"/>
    <w:rsid w:val="00D60C6D"/>
    <w:rsid w:val="00D612A6"/>
    <w:rsid w:val="00D6176D"/>
    <w:rsid w:val="00D6178E"/>
    <w:rsid w:val="00D61875"/>
    <w:rsid w:val="00D61E07"/>
    <w:rsid w:val="00D62241"/>
    <w:rsid w:val="00D6267D"/>
    <w:rsid w:val="00D63FE8"/>
    <w:rsid w:val="00D654A5"/>
    <w:rsid w:val="00D66680"/>
    <w:rsid w:val="00D673E8"/>
    <w:rsid w:val="00D67616"/>
    <w:rsid w:val="00D67734"/>
    <w:rsid w:val="00D67C16"/>
    <w:rsid w:val="00D70D91"/>
    <w:rsid w:val="00D72568"/>
    <w:rsid w:val="00D725B1"/>
    <w:rsid w:val="00D72BB5"/>
    <w:rsid w:val="00D730C5"/>
    <w:rsid w:val="00D739B2"/>
    <w:rsid w:val="00D74065"/>
    <w:rsid w:val="00D7413E"/>
    <w:rsid w:val="00D74154"/>
    <w:rsid w:val="00D74479"/>
    <w:rsid w:val="00D74757"/>
    <w:rsid w:val="00D755D1"/>
    <w:rsid w:val="00D75DC6"/>
    <w:rsid w:val="00D761A7"/>
    <w:rsid w:val="00D76246"/>
    <w:rsid w:val="00D7644C"/>
    <w:rsid w:val="00D765E2"/>
    <w:rsid w:val="00D76B77"/>
    <w:rsid w:val="00D76E8F"/>
    <w:rsid w:val="00D776CD"/>
    <w:rsid w:val="00D7789A"/>
    <w:rsid w:val="00D802F6"/>
    <w:rsid w:val="00D80467"/>
    <w:rsid w:val="00D80DB5"/>
    <w:rsid w:val="00D81E24"/>
    <w:rsid w:val="00D8212B"/>
    <w:rsid w:val="00D82595"/>
    <w:rsid w:val="00D83101"/>
    <w:rsid w:val="00D8327C"/>
    <w:rsid w:val="00D84554"/>
    <w:rsid w:val="00D84FE5"/>
    <w:rsid w:val="00D85601"/>
    <w:rsid w:val="00D85640"/>
    <w:rsid w:val="00D856E3"/>
    <w:rsid w:val="00D856F0"/>
    <w:rsid w:val="00D85CF8"/>
    <w:rsid w:val="00D85DE8"/>
    <w:rsid w:val="00D86023"/>
    <w:rsid w:val="00D8636A"/>
    <w:rsid w:val="00D86AD5"/>
    <w:rsid w:val="00D87B89"/>
    <w:rsid w:val="00D9056C"/>
    <w:rsid w:val="00D90BC0"/>
    <w:rsid w:val="00D920CD"/>
    <w:rsid w:val="00D9256C"/>
    <w:rsid w:val="00D93E62"/>
    <w:rsid w:val="00D94715"/>
    <w:rsid w:val="00D951F5"/>
    <w:rsid w:val="00D960BA"/>
    <w:rsid w:val="00D96CE4"/>
    <w:rsid w:val="00D979FB"/>
    <w:rsid w:val="00DA0703"/>
    <w:rsid w:val="00DA168C"/>
    <w:rsid w:val="00DA1BE8"/>
    <w:rsid w:val="00DA1F40"/>
    <w:rsid w:val="00DA1F52"/>
    <w:rsid w:val="00DA24BF"/>
    <w:rsid w:val="00DA3238"/>
    <w:rsid w:val="00DA334E"/>
    <w:rsid w:val="00DA3CFF"/>
    <w:rsid w:val="00DA400E"/>
    <w:rsid w:val="00DA4C66"/>
    <w:rsid w:val="00DA577C"/>
    <w:rsid w:val="00DA5AF5"/>
    <w:rsid w:val="00DA6B22"/>
    <w:rsid w:val="00DA6B90"/>
    <w:rsid w:val="00DA6CB3"/>
    <w:rsid w:val="00DA6CEB"/>
    <w:rsid w:val="00DA6D01"/>
    <w:rsid w:val="00DA6E4E"/>
    <w:rsid w:val="00DA7732"/>
    <w:rsid w:val="00DA798D"/>
    <w:rsid w:val="00DB06B7"/>
    <w:rsid w:val="00DB0A2D"/>
    <w:rsid w:val="00DB0B9B"/>
    <w:rsid w:val="00DB3EE2"/>
    <w:rsid w:val="00DB49F2"/>
    <w:rsid w:val="00DB4CEE"/>
    <w:rsid w:val="00DB4FBF"/>
    <w:rsid w:val="00DB5325"/>
    <w:rsid w:val="00DB56D3"/>
    <w:rsid w:val="00DB58B0"/>
    <w:rsid w:val="00DB6106"/>
    <w:rsid w:val="00DB6F18"/>
    <w:rsid w:val="00DB7190"/>
    <w:rsid w:val="00DB73C2"/>
    <w:rsid w:val="00DB7924"/>
    <w:rsid w:val="00DC047F"/>
    <w:rsid w:val="00DC077D"/>
    <w:rsid w:val="00DC0D82"/>
    <w:rsid w:val="00DC1199"/>
    <w:rsid w:val="00DC12D0"/>
    <w:rsid w:val="00DC172B"/>
    <w:rsid w:val="00DC193A"/>
    <w:rsid w:val="00DC1CCB"/>
    <w:rsid w:val="00DC1F8A"/>
    <w:rsid w:val="00DC22D7"/>
    <w:rsid w:val="00DC25F2"/>
    <w:rsid w:val="00DC317A"/>
    <w:rsid w:val="00DC424F"/>
    <w:rsid w:val="00DC50A5"/>
    <w:rsid w:val="00DC5181"/>
    <w:rsid w:val="00DC538D"/>
    <w:rsid w:val="00DC5780"/>
    <w:rsid w:val="00DC61F9"/>
    <w:rsid w:val="00DC6246"/>
    <w:rsid w:val="00DC646E"/>
    <w:rsid w:val="00DC7021"/>
    <w:rsid w:val="00DC7158"/>
    <w:rsid w:val="00DC7F68"/>
    <w:rsid w:val="00DD1062"/>
    <w:rsid w:val="00DD1B2A"/>
    <w:rsid w:val="00DD1CBF"/>
    <w:rsid w:val="00DD1FC3"/>
    <w:rsid w:val="00DD21D1"/>
    <w:rsid w:val="00DD24D4"/>
    <w:rsid w:val="00DD4BD1"/>
    <w:rsid w:val="00DD4E15"/>
    <w:rsid w:val="00DD5E32"/>
    <w:rsid w:val="00DD6628"/>
    <w:rsid w:val="00DD6741"/>
    <w:rsid w:val="00DD6A48"/>
    <w:rsid w:val="00DD6CBC"/>
    <w:rsid w:val="00DD6CC3"/>
    <w:rsid w:val="00DD7688"/>
    <w:rsid w:val="00DD7754"/>
    <w:rsid w:val="00DE048F"/>
    <w:rsid w:val="00DE0F66"/>
    <w:rsid w:val="00DE1523"/>
    <w:rsid w:val="00DE1CB9"/>
    <w:rsid w:val="00DE2247"/>
    <w:rsid w:val="00DE23E8"/>
    <w:rsid w:val="00DE302B"/>
    <w:rsid w:val="00DE33B5"/>
    <w:rsid w:val="00DE34FE"/>
    <w:rsid w:val="00DE363C"/>
    <w:rsid w:val="00DE3ACE"/>
    <w:rsid w:val="00DE3AD1"/>
    <w:rsid w:val="00DE3F37"/>
    <w:rsid w:val="00DE430F"/>
    <w:rsid w:val="00DE43BF"/>
    <w:rsid w:val="00DE4901"/>
    <w:rsid w:val="00DE4C08"/>
    <w:rsid w:val="00DE507F"/>
    <w:rsid w:val="00DE5260"/>
    <w:rsid w:val="00DE564C"/>
    <w:rsid w:val="00DE5729"/>
    <w:rsid w:val="00DE5C94"/>
    <w:rsid w:val="00DE6160"/>
    <w:rsid w:val="00DE63AB"/>
    <w:rsid w:val="00DE68C6"/>
    <w:rsid w:val="00DE6BAF"/>
    <w:rsid w:val="00DE6F7E"/>
    <w:rsid w:val="00DE7098"/>
    <w:rsid w:val="00DE7734"/>
    <w:rsid w:val="00DE792C"/>
    <w:rsid w:val="00DE7C42"/>
    <w:rsid w:val="00DF1AFF"/>
    <w:rsid w:val="00DF2035"/>
    <w:rsid w:val="00DF39B4"/>
    <w:rsid w:val="00DF42C9"/>
    <w:rsid w:val="00DF469A"/>
    <w:rsid w:val="00DF498C"/>
    <w:rsid w:val="00DF4ADF"/>
    <w:rsid w:val="00DF5588"/>
    <w:rsid w:val="00DF6193"/>
    <w:rsid w:val="00DF6209"/>
    <w:rsid w:val="00DF6710"/>
    <w:rsid w:val="00DF6AC4"/>
    <w:rsid w:val="00DF6C27"/>
    <w:rsid w:val="00DF77E3"/>
    <w:rsid w:val="00DF7984"/>
    <w:rsid w:val="00DF7FEC"/>
    <w:rsid w:val="00E00537"/>
    <w:rsid w:val="00E014AA"/>
    <w:rsid w:val="00E017CD"/>
    <w:rsid w:val="00E02043"/>
    <w:rsid w:val="00E025B1"/>
    <w:rsid w:val="00E02AED"/>
    <w:rsid w:val="00E033BE"/>
    <w:rsid w:val="00E0340D"/>
    <w:rsid w:val="00E0396C"/>
    <w:rsid w:val="00E04344"/>
    <w:rsid w:val="00E04441"/>
    <w:rsid w:val="00E04D02"/>
    <w:rsid w:val="00E05A5E"/>
    <w:rsid w:val="00E05F34"/>
    <w:rsid w:val="00E05F92"/>
    <w:rsid w:val="00E05FA8"/>
    <w:rsid w:val="00E068C5"/>
    <w:rsid w:val="00E10246"/>
    <w:rsid w:val="00E10604"/>
    <w:rsid w:val="00E10BB1"/>
    <w:rsid w:val="00E110ED"/>
    <w:rsid w:val="00E11F39"/>
    <w:rsid w:val="00E1267E"/>
    <w:rsid w:val="00E127F4"/>
    <w:rsid w:val="00E1333C"/>
    <w:rsid w:val="00E133E8"/>
    <w:rsid w:val="00E13513"/>
    <w:rsid w:val="00E13D94"/>
    <w:rsid w:val="00E13E17"/>
    <w:rsid w:val="00E14406"/>
    <w:rsid w:val="00E144E4"/>
    <w:rsid w:val="00E1476F"/>
    <w:rsid w:val="00E14CC1"/>
    <w:rsid w:val="00E1509C"/>
    <w:rsid w:val="00E1520D"/>
    <w:rsid w:val="00E15E80"/>
    <w:rsid w:val="00E1652B"/>
    <w:rsid w:val="00E1763F"/>
    <w:rsid w:val="00E178D5"/>
    <w:rsid w:val="00E178F7"/>
    <w:rsid w:val="00E17A7B"/>
    <w:rsid w:val="00E17C5A"/>
    <w:rsid w:val="00E20305"/>
    <w:rsid w:val="00E20741"/>
    <w:rsid w:val="00E2086C"/>
    <w:rsid w:val="00E20D23"/>
    <w:rsid w:val="00E21689"/>
    <w:rsid w:val="00E224FF"/>
    <w:rsid w:val="00E22993"/>
    <w:rsid w:val="00E23250"/>
    <w:rsid w:val="00E2343B"/>
    <w:rsid w:val="00E2465E"/>
    <w:rsid w:val="00E24BD2"/>
    <w:rsid w:val="00E251EF"/>
    <w:rsid w:val="00E25515"/>
    <w:rsid w:val="00E255B3"/>
    <w:rsid w:val="00E257B9"/>
    <w:rsid w:val="00E25D9A"/>
    <w:rsid w:val="00E261D2"/>
    <w:rsid w:val="00E2683B"/>
    <w:rsid w:val="00E27F4C"/>
    <w:rsid w:val="00E30079"/>
    <w:rsid w:val="00E30123"/>
    <w:rsid w:val="00E3099B"/>
    <w:rsid w:val="00E3125C"/>
    <w:rsid w:val="00E314B1"/>
    <w:rsid w:val="00E3175A"/>
    <w:rsid w:val="00E31855"/>
    <w:rsid w:val="00E3214A"/>
    <w:rsid w:val="00E327FE"/>
    <w:rsid w:val="00E34D95"/>
    <w:rsid w:val="00E35A93"/>
    <w:rsid w:val="00E35B80"/>
    <w:rsid w:val="00E35FE7"/>
    <w:rsid w:val="00E36196"/>
    <w:rsid w:val="00E36310"/>
    <w:rsid w:val="00E363D9"/>
    <w:rsid w:val="00E374A3"/>
    <w:rsid w:val="00E37646"/>
    <w:rsid w:val="00E37D4E"/>
    <w:rsid w:val="00E37EEF"/>
    <w:rsid w:val="00E40214"/>
    <w:rsid w:val="00E40633"/>
    <w:rsid w:val="00E40800"/>
    <w:rsid w:val="00E416F1"/>
    <w:rsid w:val="00E42333"/>
    <w:rsid w:val="00E426E6"/>
    <w:rsid w:val="00E42924"/>
    <w:rsid w:val="00E434E0"/>
    <w:rsid w:val="00E439C9"/>
    <w:rsid w:val="00E44075"/>
    <w:rsid w:val="00E4437C"/>
    <w:rsid w:val="00E450AB"/>
    <w:rsid w:val="00E4540E"/>
    <w:rsid w:val="00E45D3B"/>
    <w:rsid w:val="00E4666B"/>
    <w:rsid w:val="00E46C6D"/>
    <w:rsid w:val="00E47174"/>
    <w:rsid w:val="00E471DA"/>
    <w:rsid w:val="00E4742D"/>
    <w:rsid w:val="00E4784D"/>
    <w:rsid w:val="00E47C7A"/>
    <w:rsid w:val="00E47C9E"/>
    <w:rsid w:val="00E50C99"/>
    <w:rsid w:val="00E50E05"/>
    <w:rsid w:val="00E50FAA"/>
    <w:rsid w:val="00E51320"/>
    <w:rsid w:val="00E522F4"/>
    <w:rsid w:val="00E5251F"/>
    <w:rsid w:val="00E528D4"/>
    <w:rsid w:val="00E53066"/>
    <w:rsid w:val="00E53C12"/>
    <w:rsid w:val="00E53E26"/>
    <w:rsid w:val="00E540A5"/>
    <w:rsid w:val="00E54965"/>
    <w:rsid w:val="00E54A5F"/>
    <w:rsid w:val="00E55814"/>
    <w:rsid w:val="00E55817"/>
    <w:rsid w:val="00E560C7"/>
    <w:rsid w:val="00E561CB"/>
    <w:rsid w:val="00E564F3"/>
    <w:rsid w:val="00E565D7"/>
    <w:rsid w:val="00E56AAA"/>
    <w:rsid w:val="00E56BB2"/>
    <w:rsid w:val="00E5704A"/>
    <w:rsid w:val="00E5733A"/>
    <w:rsid w:val="00E574BA"/>
    <w:rsid w:val="00E57591"/>
    <w:rsid w:val="00E57D74"/>
    <w:rsid w:val="00E600BF"/>
    <w:rsid w:val="00E6028D"/>
    <w:rsid w:val="00E60593"/>
    <w:rsid w:val="00E60C51"/>
    <w:rsid w:val="00E61384"/>
    <w:rsid w:val="00E63122"/>
    <w:rsid w:val="00E633B1"/>
    <w:rsid w:val="00E63544"/>
    <w:rsid w:val="00E63F55"/>
    <w:rsid w:val="00E64015"/>
    <w:rsid w:val="00E6430C"/>
    <w:rsid w:val="00E64343"/>
    <w:rsid w:val="00E6482D"/>
    <w:rsid w:val="00E64BC7"/>
    <w:rsid w:val="00E64BD6"/>
    <w:rsid w:val="00E65944"/>
    <w:rsid w:val="00E65E5B"/>
    <w:rsid w:val="00E661E1"/>
    <w:rsid w:val="00E668BF"/>
    <w:rsid w:val="00E677D5"/>
    <w:rsid w:val="00E67926"/>
    <w:rsid w:val="00E70165"/>
    <w:rsid w:val="00E70CC8"/>
    <w:rsid w:val="00E7115F"/>
    <w:rsid w:val="00E731EE"/>
    <w:rsid w:val="00E73436"/>
    <w:rsid w:val="00E73A4C"/>
    <w:rsid w:val="00E73A55"/>
    <w:rsid w:val="00E73A61"/>
    <w:rsid w:val="00E73C72"/>
    <w:rsid w:val="00E74087"/>
    <w:rsid w:val="00E741B2"/>
    <w:rsid w:val="00E748D8"/>
    <w:rsid w:val="00E74FF8"/>
    <w:rsid w:val="00E761AA"/>
    <w:rsid w:val="00E76DE2"/>
    <w:rsid w:val="00E76EA3"/>
    <w:rsid w:val="00E773FB"/>
    <w:rsid w:val="00E80AD4"/>
    <w:rsid w:val="00E80F2C"/>
    <w:rsid w:val="00E80F68"/>
    <w:rsid w:val="00E812B9"/>
    <w:rsid w:val="00E83240"/>
    <w:rsid w:val="00E83378"/>
    <w:rsid w:val="00E83C7D"/>
    <w:rsid w:val="00E841E8"/>
    <w:rsid w:val="00E848D7"/>
    <w:rsid w:val="00E84924"/>
    <w:rsid w:val="00E84DDB"/>
    <w:rsid w:val="00E855EF"/>
    <w:rsid w:val="00E858EF"/>
    <w:rsid w:val="00E85A8D"/>
    <w:rsid w:val="00E86470"/>
    <w:rsid w:val="00E86B5E"/>
    <w:rsid w:val="00E90B52"/>
    <w:rsid w:val="00E91113"/>
    <w:rsid w:val="00E9156C"/>
    <w:rsid w:val="00E91A74"/>
    <w:rsid w:val="00E9252F"/>
    <w:rsid w:val="00E93002"/>
    <w:rsid w:val="00E93077"/>
    <w:rsid w:val="00E93138"/>
    <w:rsid w:val="00E937F6"/>
    <w:rsid w:val="00E93B16"/>
    <w:rsid w:val="00E93DFD"/>
    <w:rsid w:val="00E94563"/>
    <w:rsid w:val="00E94663"/>
    <w:rsid w:val="00E9466F"/>
    <w:rsid w:val="00E947AC"/>
    <w:rsid w:val="00E950BD"/>
    <w:rsid w:val="00E952F5"/>
    <w:rsid w:val="00E95AB5"/>
    <w:rsid w:val="00E96793"/>
    <w:rsid w:val="00E97715"/>
    <w:rsid w:val="00E97D7D"/>
    <w:rsid w:val="00EA011A"/>
    <w:rsid w:val="00EA0CA7"/>
    <w:rsid w:val="00EA1188"/>
    <w:rsid w:val="00EA167D"/>
    <w:rsid w:val="00EA2466"/>
    <w:rsid w:val="00EA25EE"/>
    <w:rsid w:val="00EA2C7B"/>
    <w:rsid w:val="00EA2E2F"/>
    <w:rsid w:val="00EA2F37"/>
    <w:rsid w:val="00EA330C"/>
    <w:rsid w:val="00EA33BF"/>
    <w:rsid w:val="00EA3717"/>
    <w:rsid w:val="00EA4E38"/>
    <w:rsid w:val="00EA4EF5"/>
    <w:rsid w:val="00EA532E"/>
    <w:rsid w:val="00EA5A7D"/>
    <w:rsid w:val="00EA5B64"/>
    <w:rsid w:val="00EA694C"/>
    <w:rsid w:val="00EA6A76"/>
    <w:rsid w:val="00EA7430"/>
    <w:rsid w:val="00EA7606"/>
    <w:rsid w:val="00EB0489"/>
    <w:rsid w:val="00EB09C5"/>
    <w:rsid w:val="00EB0EB3"/>
    <w:rsid w:val="00EB17D7"/>
    <w:rsid w:val="00EB2D38"/>
    <w:rsid w:val="00EB318F"/>
    <w:rsid w:val="00EB31C1"/>
    <w:rsid w:val="00EB3676"/>
    <w:rsid w:val="00EB3F8D"/>
    <w:rsid w:val="00EB44DD"/>
    <w:rsid w:val="00EB4816"/>
    <w:rsid w:val="00EB4B80"/>
    <w:rsid w:val="00EB55CA"/>
    <w:rsid w:val="00EB62D6"/>
    <w:rsid w:val="00EB6355"/>
    <w:rsid w:val="00EB673E"/>
    <w:rsid w:val="00EB6745"/>
    <w:rsid w:val="00EB73B3"/>
    <w:rsid w:val="00EB7D45"/>
    <w:rsid w:val="00EC0398"/>
    <w:rsid w:val="00EC0E39"/>
    <w:rsid w:val="00EC0EF9"/>
    <w:rsid w:val="00EC153B"/>
    <w:rsid w:val="00EC1D50"/>
    <w:rsid w:val="00EC1DBE"/>
    <w:rsid w:val="00EC2038"/>
    <w:rsid w:val="00EC2832"/>
    <w:rsid w:val="00EC2B06"/>
    <w:rsid w:val="00EC31CF"/>
    <w:rsid w:val="00EC3506"/>
    <w:rsid w:val="00EC3AF1"/>
    <w:rsid w:val="00EC3CCD"/>
    <w:rsid w:val="00EC45E2"/>
    <w:rsid w:val="00EC464C"/>
    <w:rsid w:val="00EC4766"/>
    <w:rsid w:val="00EC51A2"/>
    <w:rsid w:val="00EC5B31"/>
    <w:rsid w:val="00EC5F2A"/>
    <w:rsid w:val="00EC6493"/>
    <w:rsid w:val="00EC68AB"/>
    <w:rsid w:val="00EC69EA"/>
    <w:rsid w:val="00EC74E0"/>
    <w:rsid w:val="00EC783E"/>
    <w:rsid w:val="00EC7865"/>
    <w:rsid w:val="00EC7A53"/>
    <w:rsid w:val="00EC7BB5"/>
    <w:rsid w:val="00EC7C9C"/>
    <w:rsid w:val="00ED00E6"/>
    <w:rsid w:val="00ED0963"/>
    <w:rsid w:val="00ED0D10"/>
    <w:rsid w:val="00ED0F74"/>
    <w:rsid w:val="00ED1602"/>
    <w:rsid w:val="00ED163A"/>
    <w:rsid w:val="00ED1C69"/>
    <w:rsid w:val="00ED2F56"/>
    <w:rsid w:val="00ED2F85"/>
    <w:rsid w:val="00ED46C1"/>
    <w:rsid w:val="00ED5387"/>
    <w:rsid w:val="00ED5A28"/>
    <w:rsid w:val="00ED5A83"/>
    <w:rsid w:val="00ED6AC3"/>
    <w:rsid w:val="00ED7421"/>
    <w:rsid w:val="00ED7952"/>
    <w:rsid w:val="00EE0A0D"/>
    <w:rsid w:val="00EE0A50"/>
    <w:rsid w:val="00EE0BEC"/>
    <w:rsid w:val="00EE0C48"/>
    <w:rsid w:val="00EE1AF1"/>
    <w:rsid w:val="00EE2CF4"/>
    <w:rsid w:val="00EE3004"/>
    <w:rsid w:val="00EE3557"/>
    <w:rsid w:val="00EE39C8"/>
    <w:rsid w:val="00EE39DA"/>
    <w:rsid w:val="00EE3C9C"/>
    <w:rsid w:val="00EE483A"/>
    <w:rsid w:val="00EE4F31"/>
    <w:rsid w:val="00EE56BE"/>
    <w:rsid w:val="00EE599C"/>
    <w:rsid w:val="00EE5D86"/>
    <w:rsid w:val="00EE617C"/>
    <w:rsid w:val="00EE67AA"/>
    <w:rsid w:val="00EE71DE"/>
    <w:rsid w:val="00EE726C"/>
    <w:rsid w:val="00EE79EE"/>
    <w:rsid w:val="00EE7E3D"/>
    <w:rsid w:val="00EF2304"/>
    <w:rsid w:val="00EF26B3"/>
    <w:rsid w:val="00EF2D9F"/>
    <w:rsid w:val="00EF2F14"/>
    <w:rsid w:val="00EF3FE7"/>
    <w:rsid w:val="00EF4018"/>
    <w:rsid w:val="00EF488A"/>
    <w:rsid w:val="00EF4970"/>
    <w:rsid w:val="00EF4BCC"/>
    <w:rsid w:val="00EF5B06"/>
    <w:rsid w:val="00EF6496"/>
    <w:rsid w:val="00EF64A8"/>
    <w:rsid w:val="00EF675E"/>
    <w:rsid w:val="00EF678E"/>
    <w:rsid w:val="00EF683E"/>
    <w:rsid w:val="00EF6913"/>
    <w:rsid w:val="00EF6AEE"/>
    <w:rsid w:val="00EF6D46"/>
    <w:rsid w:val="00F007B6"/>
    <w:rsid w:val="00F00DFA"/>
    <w:rsid w:val="00F015B8"/>
    <w:rsid w:val="00F0160C"/>
    <w:rsid w:val="00F01934"/>
    <w:rsid w:val="00F019A3"/>
    <w:rsid w:val="00F0214A"/>
    <w:rsid w:val="00F02184"/>
    <w:rsid w:val="00F026C5"/>
    <w:rsid w:val="00F02B16"/>
    <w:rsid w:val="00F02DDD"/>
    <w:rsid w:val="00F0449F"/>
    <w:rsid w:val="00F04BEE"/>
    <w:rsid w:val="00F054C6"/>
    <w:rsid w:val="00F05F4D"/>
    <w:rsid w:val="00F076AE"/>
    <w:rsid w:val="00F077F5"/>
    <w:rsid w:val="00F07B20"/>
    <w:rsid w:val="00F106CD"/>
    <w:rsid w:val="00F10A7D"/>
    <w:rsid w:val="00F10FB3"/>
    <w:rsid w:val="00F10FD4"/>
    <w:rsid w:val="00F117CF"/>
    <w:rsid w:val="00F118DB"/>
    <w:rsid w:val="00F1223F"/>
    <w:rsid w:val="00F135CD"/>
    <w:rsid w:val="00F13711"/>
    <w:rsid w:val="00F145B5"/>
    <w:rsid w:val="00F1482D"/>
    <w:rsid w:val="00F16D5D"/>
    <w:rsid w:val="00F177B4"/>
    <w:rsid w:val="00F20375"/>
    <w:rsid w:val="00F20757"/>
    <w:rsid w:val="00F20912"/>
    <w:rsid w:val="00F22324"/>
    <w:rsid w:val="00F228ED"/>
    <w:rsid w:val="00F23245"/>
    <w:rsid w:val="00F2340B"/>
    <w:rsid w:val="00F236B6"/>
    <w:rsid w:val="00F240DE"/>
    <w:rsid w:val="00F240F6"/>
    <w:rsid w:val="00F252A5"/>
    <w:rsid w:val="00F2556F"/>
    <w:rsid w:val="00F25733"/>
    <w:rsid w:val="00F25D28"/>
    <w:rsid w:val="00F25E72"/>
    <w:rsid w:val="00F25F3B"/>
    <w:rsid w:val="00F26542"/>
    <w:rsid w:val="00F26D85"/>
    <w:rsid w:val="00F27D01"/>
    <w:rsid w:val="00F306BF"/>
    <w:rsid w:val="00F30B79"/>
    <w:rsid w:val="00F30CFB"/>
    <w:rsid w:val="00F3262B"/>
    <w:rsid w:val="00F3275D"/>
    <w:rsid w:val="00F32A0B"/>
    <w:rsid w:val="00F335DC"/>
    <w:rsid w:val="00F340CA"/>
    <w:rsid w:val="00F3440D"/>
    <w:rsid w:val="00F348FA"/>
    <w:rsid w:val="00F34CEF"/>
    <w:rsid w:val="00F3501C"/>
    <w:rsid w:val="00F350A0"/>
    <w:rsid w:val="00F355CA"/>
    <w:rsid w:val="00F35C96"/>
    <w:rsid w:val="00F35EAC"/>
    <w:rsid w:val="00F3627A"/>
    <w:rsid w:val="00F37E35"/>
    <w:rsid w:val="00F37FB6"/>
    <w:rsid w:val="00F40903"/>
    <w:rsid w:val="00F4162B"/>
    <w:rsid w:val="00F41947"/>
    <w:rsid w:val="00F424DE"/>
    <w:rsid w:val="00F42CD3"/>
    <w:rsid w:val="00F4384B"/>
    <w:rsid w:val="00F438CC"/>
    <w:rsid w:val="00F43B20"/>
    <w:rsid w:val="00F43D2E"/>
    <w:rsid w:val="00F43EE1"/>
    <w:rsid w:val="00F44AE2"/>
    <w:rsid w:val="00F44C09"/>
    <w:rsid w:val="00F45041"/>
    <w:rsid w:val="00F45146"/>
    <w:rsid w:val="00F451C3"/>
    <w:rsid w:val="00F45284"/>
    <w:rsid w:val="00F457CC"/>
    <w:rsid w:val="00F45ECE"/>
    <w:rsid w:val="00F4604B"/>
    <w:rsid w:val="00F46968"/>
    <w:rsid w:val="00F46C45"/>
    <w:rsid w:val="00F472FE"/>
    <w:rsid w:val="00F473E9"/>
    <w:rsid w:val="00F47CBD"/>
    <w:rsid w:val="00F50467"/>
    <w:rsid w:val="00F50484"/>
    <w:rsid w:val="00F5055E"/>
    <w:rsid w:val="00F5083C"/>
    <w:rsid w:val="00F50C54"/>
    <w:rsid w:val="00F51650"/>
    <w:rsid w:val="00F518E1"/>
    <w:rsid w:val="00F51A0C"/>
    <w:rsid w:val="00F51B71"/>
    <w:rsid w:val="00F52200"/>
    <w:rsid w:val="00F52436"/>
    <w:rsid w:val="00F526DD"/>
    <w:rsid w:val="00F52783"/>
    <w:rsid w:val="00F52957"/>
    <w:rsid w:val="00F52C5F"/>
    <w:rsid w:val="00F52C6A"/>
    <w:rsid w:val="00F539C5"/>
    <w:rsid w:val="00F53FB0"/>
    <w:rsid w:val="00F54195"/>
    <w:rsid w:val="00F553F5"/>
    <w:rsid w:val="00F55674"/>
    <w:rsid w:val="00F55816"/>
    <w:rsid w:val="00F559DE"/>
    <w:rsid w:val="00F55FDD"/>
    <w:rsid w:val="00F572A3"/>
    <w:rsid w:val="00F5788B"/>
    <w:rsid w:val="00F579F9"/>
    <w:rsid w:val="00F57AFC"/>
    <w:rsid w:val="00F607FB"/>
    <w:rsid w:val="00F60F0C"/>
    <w:rsid w:val="00F60F56"/>
    <w:rsid w:val="00F61133"/>
    <w:rsid w:val="00F614F7"/>
    <w:rsid w:val="00F61B0B"/>
    <w:rsid w:val="00F61D09"/>
    <w:rsid w:val="00F62BE8"/>
    <w:rsid w:val="00F63376"/>
    <w:rsid w:val="00F6349A"/>
    <w:rsid w:val="00F63BFE"/>
    <w:rsid w:val="00F63F9A"/>
    <w:rsid w:val="00F6453D"/>
    <w:rsid w:val="00F64643"/>
    <w:rsid w:val="00F64976"/>
    <w:rsid w:val="00F64B74"/>
    <w:rsid w:val="00F64C76"/>
    <w:rsid w:val="00F65258"/>
    <w:rsid w:val="00F65F8F"/>
    <w:rsid w:val="00F6618B"/>
    <w:rsid w:val="00F66282"/>
    <w:rsid w:val="00F66385"/>
    <w:rsid w:val="00F669C9"/>
    <w:rsid w:val="00F66E79"/>
    <w:rsid w:val="00F67920"/>
    <w:rsid w:val="00F67D2F"/>
    <w:rsid w:val="00F704A9"/>
    <w:rsid w:val="00F70744"/>
    <w:rsid w:val="00F711AB"/>
    <w:rsid w:val="00F71515"/>
    <w:rsid w:val="00F718C6"/>
    <w:rsid w:val="00F747A5"/>
    <w:rsid w:val="00F74D77"/>
    <w:rsid w:val="00F756C0"/>
    <w:rsid w:val="00F75861"/>
    <w:rsid w:val="00F758D6"/>
    <w:rsid w:val="00F76252"/>
    <w:rsid w:val="00F765D2"/>
    <w:rsid w:val="00F76A14"/>
    <w:rsid w:val="00F807E8"/>
    <w:rsid w:val="00F80961"/>
    <w:rsid w:val="00F811E2"/>
    <w:rsid w:val="00F81989"/>
    <w:rsid w:val="00F81D4E"/>
    <w:rsid w:val="00F81D97"/>
    <w:rsid w:val="00F82995"/>
    <w:rsid w:val="00F82A48"/>
    <w:rsid w:val="00F82EB4"/>
    <w:rsid w:val="00F83802"/>
    <w:rsid w:val="00F83823"/>
    <w:rsid w:val="00F83EA9"/>
    <w:rsid w:val="00F84476"/>
    <w:rsid w:val="00F84BA1"/>
    <w:rsid w:val="00F84E0A"/>
    <w:rsid w:val="00F857E9"/>
    <w:rsid w:val="00F85C0A"/>
    <w:rsid w:val="00F86084"/>
    <w:rsid w:val="00F8671B"/>
    <w:rsid w:val="00F871F3"/>
    <w:rsid w:val="00F87330"/>
    <w:rsid w:val="00F87519"/>
    <w:rsid w:val="00F87565"/>
    <w:rsid w:val="00F87576"/>
    <w:rsid w:val="00F87C9F"/>
    <w:rsid w:val="00F905B0"/>
    <w:rsid w:val="00F9109B"/>
    <w:rsid w:val="00F9109E"/>
    <w:rsid w:val="00F91B17"/>
    <w:rsid w:val="00F91C27"/>
    <w:rsid w:val="00F92247"/>
    <w:rsid w:val="00F92990"/>
    <w:rsid w:val="00F9371C"/>
    <w:rsid w:val="00F939AD"/>
    <w:rsid w:val="00F93D45"/>
    <w:rsid w:val="00F94649"/>
    <w:rsid w:val="00F946BF"/>
    <w:rsid w:val="00F948A7"/>
    <w:rsid w:val="00F94A38"/>
    <w:rsid w:val="00F951B0"/>
    <w:rsid w:val="00F955BD"/>
    <w:rsid w:val="00F95EFA"/>
    <w:rsid w:val="00F97A2A"/>
    <w:rsid w:val="00FA002C"/>
    <w:rsid w:val="00FA0786"/>
    <w:rsid w:val="00FA0DB1"/>
    <w:rsid w:val="00FA0EF5"/>
    <w:rsid w:val="00FA1A62"/>
    <w:rsid w:val="00FA1EEF"/>
    <w:rsid w:val="00FA2002"/>
    <w:rsid w:val="00FA2A62"/>
    <w:rsid w:val="00FA2C77"/>
    <w:rsid w:val="00FA2E2E"/>
    <w:rsid w:val="00FA2E9A"/>
    <w:rsid w:val="00FA31F1"/>
    <w:rsid w:val="00FA35AA"/>
    <w:rsid w:val="00FA3627"/>
    <w:rsid w:val="00FA3997"/>
    <w:rsid w:val="00FA3A79"/>
    <w:rsid w:val="00FA4008"/>
    <w:rsid w:val="00FA4CAB"/>
    <w:rsid w:val="00FA4FC3"/>
    <w:rsid w:val="00FA534A"/>
    <w:rsid w:val="00FA58C8"/>
    <w:rsid w:val="00FA5989"/>
    <w:rsid w:val="00FA6AFA"/>
    <w:rsid w:val="00FB056D"/>
    <w:rsid w:val="00FB082D"/>
    <w:rsid w:val="00FB18CE"/>
    <w:rsid w:val="00FB1A6B"/>
    <w:rsid w:val="00FB1EAD"/>
    <w:rsid w:val="00FB25C3"/>
    <w:rsid w:val="00FB29B8"/>
    <w:rsid w:val="00FB37E3"/>
    <w:rsid w:val="00FB38A5"/>
    <w:rsid w:val="00FB3CA4"/>
    <w:rsid w:val="00FB3E69"/>
    <w:rsid w:val="00FB3EAF"/>
    <w:rsid w:val="00FB58D6"/>
    <w:rsid w:val="00FB5C35"/>
    <w:rsid w:val="00FB5D3F"/>
    <w:rsid w:val="00FB5D77"/>
    <w:rsid w:val="00FB5EA0"/>
    <w:rsid w:val="00FB6487"/>
    <w:rsid w:val="00FB64C6"/>
    <w:rsid w:val="00FB654D"/>
    <w:rsid w:val="00FB6EC7"/>
    <w:rsid w:val="00FB7369"/>
    <w:rsid w:val="00FB7480"/>
    <w:rsid w:val="00FC0960"/>
    <w:rsid w:val="00FC2077"/>
    <w:rsid w:val="00FC2D6A"/>
    <w:rsid w:val="00FC2E76"/>
    <w:rsid w:val="00FC2F27"/>
    <w:rsid w:val="00FC3240"/>
    <w:rsid w:val="00FC4392"/>
    <w:rsid w:val="00FC454F"/>
    <w:rsid w:val="00FC4D5A"/>
    <w:rsid w:val="00FC4DD4"/>
    <w:rsid w:val="00FC5A68"/>
    <w:rsid w:val="00FC5DEE"/>
    <w:rsid w:val="00FC6029"/>
    <w:rsid w:val="00FC613C"/>
    <w:rsid w:val="00FC6554"/>
    <w:rsid w:val="00FC6F41"/>
    <w:rsid w:val="00FC741E"/>
    <w:rsid w:val="00FC769F"/>
    <w:rsid w:val="00FC7D9D"/>
    <w:rsid w:val="00FD02AE"/>
    <w:rsid w:val="00FD142D"/>
    <w:rsid w:val="00FD1C7C"/>
    <w:rsid w:val="00FD2034"/>
    <w:rsid w:val="00FD21EA"/>
    <w:rsid w:val="00FD2491"/>
    <w:rsid w:val="00FD2592"/>
    <w:rsid w:val="00FD29E0"/>
    <w:rsid w:val="00FD2DBC"/>
    <w:rsid w:val="00FD343C"/>
    <w:rsid w:val="00FD36B8"/>
    <w:rsid w:val="00FD3EC4"/>
    <w:rsid w:val="00FD3FD6"/>
    <w:rsid w:val="00FD491E"/>
    <w:rsid w:val="00FD4F35"/>
    <w:rsid w:val="00FD5054"/>
    <w:rsid w:val="00FD60BA"/>
    <w:rsid w:val="00FD64E7"/>
    <w:rsid w:val="00FD6A75"/>
    <w:rsid w:val="00FD6C09"/>
    <w:rsid w:val="00FD6EFE"/>
    <w:rsid w:val="00FE1168"/>
    <w:rsid w:val="00FE164E"/>
    <w:rsid w:val="00FE17C5"/>
    <w:rsid w:val="00FE1B81"/>
    <w:rsid w:val="00FE22A0"/>
    <w:rsid w:val="00FE26CE"/>
    <w:rsid w:val="00FE2BDE"/>
    <w:rsid w:val="00FE2EFC"/>
    <w:rsid w:val="00FE36EB"/>
    <w:rsid w:val="00FE381D"/>
    <w:rsid w:val="00FE4436"/>
    <w:rsid w:val="00FE4970"/>
    <w:rsid w:val="00FE4C0F"/>
    <w:rsid w:val="00FE4D14"/>
    <w:rsid w:val="00FE51E8"/>
    <w:rsid w:val="00FE5356"/>
    <w:rsid w:val="00FE5DEB"/>
    <w:rsid w:val="00FE6EF7"/>
    <w:rsid w:val="00FE6FA9"/>
    <w:rsid w:val="00FE7119"/>
    <w:rsid w:val="00FE727A"/>
    <w:rsid w:val="00FE770B"/>
    <w:rsid w:val="00FE7CF7"/>
    <w:rsid w:val="00FF0077"/>
    <w:rsid w:val="00FF04BF"/>
    <w:rsid w:val="00FF11D5"/>
    <w:rsid w:val="00FF14E9"/>
    <w:rsid w:val="00FF17EB"/>
    <w:rsid w:val="00FF1E2D"/>
    <w:rsid w:val="00FF25D7"/>
    <w:rsid w:val="00FF301B"/>
    <w:rsid w:val="00FF30E0"/>
    <w:rsid w:val="00FF33F0"/>
    <w:rsid w:val="00FF3572"/>
    <w:rsid w:val="00FF361C"/>
    <w:rsid w:val="00FF3AA1"/>
    <w:rsid w:val="00FF3B98"/>
    <w:rsid w:val="00FF3E6E"/>
    <w:rsid w:val="00FF41D3"/>
    <w:rsid w:val="00FF4A2E"/>
    <w:rsid w:val="00FF4A95"/>
    <w:rsid w:val="00FF4EF8"/>
    <w:rsid w:val="00FF5BA0"/>
    <w:rsid w:val="00FF5BBB"/>
    <w:rsid w:val="00FF63DD"/>
    <w:rsid w:val="00FF69E8"/>
    <w:rsid w:val="00FF6D4D"/>
    <w:rsid w:val="00FF7D69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D708F"/>
    <w:pPr>
      <w:keepNext/>
      <w:outlineLvl w:val="0"/>
    </w:pPr>
  </w:style>
  <w:style w:type="paragraph" w:styleId="2">
    <w:name w:val="heading 2"/>
    <w:basedOn w:val="a"/>
    <w:next w:val="a"/>
    <w:qFormat/>
    <w:rsid w:val="00E570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11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D708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708F"/>
    <w:pPr>
      <w:ind w:firstLine="709"/>
      <w:jc w:val="both"/>
    </w:pPr>
  </w:style>
  <w:style w:type="paragraph" w:customStyle="1" w:styleId="a4">
    <w:name w:val="Статьи закона"/>
    <w:basedOn w:val="a"/>
    <w:autoRedefine/>
    <w:rsid w:val="0023475F"/>
    <w:pPr>
      <w:ind w:firstLine="709"/>
    </w:pPr>
  </w:style>
  <w:style w:type="paragraph" w:styleId="a5">
    <w:name w:val="Body Text"/>
    <w:basedOn w:val="a"/>
    <w:rsid w:val="00E5704A"/>
    <w:pPr>
      <w:spacing w:after="120"/>
    </w:pPr>
  </w:style>
  <w:style w:type="paragraph" w:customStyle="1" w:styleId="ConsPlusNonformat">
    <w:name w:val="ConsPlusNonformat"/>
    <w:uiPriority w:val="99"/>
    <w:rsid w:val="00E5704A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a6">
    <w:name w:val="footer"/>
    <w:basedOn w:val="a"/>
    <w:rsid w:val="009D7F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F9A"/>
  </w:style>
  <w:style w:type="paragraph" w:styleId="20">
    <w:name w:val="Body Text First Indent 2"/>
    <w:basedOn w:val="a3"/>
    <w:rsid w:val="00B30812"/>
    <w:pPr>
      <w:spacing w:after="120"/>
      <w:ind w:left="283" w:firstLine="210"/>
      <w:jc w:val="left"/>
    </w:pPr>
    <w:rPr>
      <w:sz w:val="24"/>
    </w:rPr>
  </w:style>
  <w:style w:type="paragraph" w:styleId="a8">
    <w:name w:val="List Bullet"/>
    <w:basedOn w:val="a"/>
    <w:autoRedefine/>
    <w:rsid w:val="00EF2F14"/>
    <w:pPr>
      <w:ind w:firstLine="709"/>
      <w:jc w:val="both"/>
    </w:pPr>
    <w:rPr>
      <w:szCs w:val="28"/>
    </w:rPr>
  </w:style>
  <w:style w:type="character" w:customStyle="1" w:styleId="70">
    <w:name w:val="Заголовок 7 Знак"/>
    <w:basedOn w:val="a0"/>
    <w:link w:val="7"/>
    <w:rsid w:val="00724537"/>
    <w:rPr>
      <w:sz w:val="24"/>
      <w:szCs w:val="24"/>
    </w:rPr>
  </w:style>
  <w:style w:type="paragraph" w:customStyle="1" w:styleId="ConsPlusNormal">
    <w:name w:val="ConsPlusNormal"/>
    <w:rsid w:val="004D21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230547"/>
    <w:pPr>
      <w:ind w:left="720"/>
      <w:contextualSpacing/>
    </w:pPr>
    <w:rPr>
      <w:szCs w:val="20"/>
    </w:rPr>
  </w:style>
  <w:style w:type="character" w:customStyle="1" w:styleId="30">
    <w:name w:val="Заголовок 3 Знак"/>
    <w:basedOn w:val="a0"/>
    <w:link w:val="3"/>
    <w:rsid w:val="00711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1"/>
    <w:rsid w:val="000850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0850D3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paragraph" w:styleId="ac">
    <w:name w:val="No Spacing"/>
    <w:link w:val="ad"/>
    <w:uiPriority w:val="1"/>
    <w:qFormat/>
    <w:rsid w:val="003837EC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837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D32B6C"/>
    <w:rPr>
      <w:sz w:val="28"/>
      <w:szCs w:val="24"/>
    </w:rPr>
  </w:style>
  <w:style w:type="paragraph" w:styleId="ae">
    <w:name w:val="Document Map"/>
    <w:basedOn w:val="a"/>
    <w:link w:val="af"/>
    <w:rsid w:val="0023146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231465"/>
    <w:rPr>
      <w:rFonts w:ascii="Tahoma" w:hAnsi="Tahoma" w:cs="Tahoma"/>
      <w:sz w:val="16"/>
      <w:szCs w:val="16"/>
    </w:rPr>
  </w:style>
  <w:style w:type="character" w:styleId="af0">
    <w:name w:val="Hyperlink"/>
    <w:basedOn w:val="a0"/>
    <w:rsid w:val="00573752"/>
    <w:rPr>
      <w:color w:val="0000FF"/>
      <w:u w:val="single"/>
    </w:rPr>
  </w:style>
  <w:style w:type="table" w:styleId="af1">
    <w:name w:val="Table Grid"/>
    <w:basedOn w:val="a1"/>
    <w:rsid w:val="00FF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C152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152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rsid w:val="004525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525AD"/>
    <w:rPr>
      <w:sz w:val="28"/>
      <w:szCs w:val="24"/>
    </w:rPr>
  </w:style>
  <w:style w:type="character" w:customStyle="1" w:styleId="aa">
    <w:name w:val="Абзац списка Знак"/>
    <w:link w:val="a9"/>
    <w:uiPriority w:val="34"/>
    <w:locked/>
    <w:rsid w:val="0019369C"/>
    <w:rPr>
      <w:sz w:val="28"/>
    </w:rPr>
  </w:style>
  <w:style w:type="character" w:customStyle="1" w:styleId="12">
    <w:name w:val="Обычный1"/>
    <w:rsid w:val="00EF49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584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6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352">
                              <w:marLeft w:val="0"/>
                              <w:marRight w:val="3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2729-0129-407C-BB70-B142243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5462</Words>
  <Characters>37328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закона</vt:lpstr>
    </vt:vector>
  </TitlesOfParts>
  <Company/>
  <LinksUpToDate>false</LinksUpToDate>
  <CharactersWithSpaces>42705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закона</dc:title>
  <dc:creator>Гапон</dc:creator>
  <cp:lastModifiedBy>Barsegyan</cp:lastModifiedBy>
  <cp:revision>11</cp:revision>
  <cp:lastPrinted>2024-04-04T06:32:00Z</cp:lastPrinted>
  <dcterms:created xsi:type="dcterms:W3CDTF">2024-03-27T08:23:00Z</dcterms:created>
  <dcterms:modified xsi:type="dcterms:W3CDTF">2024-04-04T06:32:00Z</dcterms:modified>
</cp:coreProperties>
</file>