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3" w:rsidRPr="00147556" w:rsidRDefault="00FD0424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</w:t>
      </w:r>
      <w:r w:rsidRPr="00147556">
        <w:rPr>
          <w:rFonts w:ascii="Times New Roman" w:hAnsi="Times New Roman"/>
          <w:sz w:val="28"/>
        </w:rPr>
        <w:t xml:space="preserve">ПРОЕКТ </w:t>
      </w:r>
    </w:p>
    <w:p w:rsidR="00426E33" w:rsidRPr="00147556" w:rsidRDefault="00426E33">
      <w:pPr>
        <w:ind w:firstLine="0"/>
        <w:jc w:val="right"/>
        <w:rPr>
          <w:rFonts w:ascii="Times New Roman" w:hAnsi="Times New Roman"/>
          <w:sz w:val="16"/>
        </w:rPr>
      </w:pPr>
    </w:p>
    <w:p w:rsidR="00426E33" w:rsidRPr="00147556" w:rsidRDefault="00FD0424">
      <w:pPr>
        <w:ind w:left="6803" w:firstLine="0"/>
        <w:jc w:val="left"/>
        <w:rPr>
          <w:rFonts w:ascii="Times New Roman" w:hAnsi="Times New Roman"/>
          <w:sz w:val="24"/>
        </w:rPr>
      </w:pPr>
      <w:proofErr w:type="gramStart"/>
      <w:r w:rsidRPr="00147556">
        <w:rPr>
          <w:rFonts w:ascii="Times New Roman" w:hAnsi="Times New Roman"/>
          <w:sz w:val="24"/>
        </w:rPr>
        <w:t>Внесен</w:t>
      </w:r>
      <w:proofErr w:type="gramEnd"/>
      <w:r w:rsidRPr="00147556">
        <w:rPr>
          <w:rFonts w:ascii="Times New Roman" w:hAnsi="Times New Roman"/>
          <w:sz w:val="24"/>
        </w:rPr>
        <w:t xml:space="preserve"> Губернатором</w:t>
      </w:r>
    </w:p>
    <w:p w:rsidR="00426E33" w:rsidRPr="00147556" w:rsidRDefault="00FD0424">
      <w:pPr>
        <w:ind w:left="6803" w:firstLine="0"/>
        <w:jc w:val="left"/>
        <w:rPr>
          <w:rFonts w:ascii="Times New Roman" w:hAnsi="Times New Roman"/>
          <w:sz w:val="24"/>
        </w:rPr>
      </w:pPr>
      <w:r w:rsidRPr="00147556">
        <w:rPr>
          <w:rFonts w:ascii="Times New Roman" w:hAnsi="Times New Roman"/>
          <w:sz w:val="24"/>
        </w:rPr>
        <w:t>Ростовской области</w:t>
      </w:r>
    </w:p>
    <w:p w:rsidR="00426E33" w:rsidRPr="00147556" w:rsidRDefault="00426E33">
      <w:pPr>
        <w:ind w:left="6803" w:firstLine="0"/>
        <w:jc w:val="left"/>
        <w:rPr>
          <w:rFonts w:ascii="Times New Roman" w:hAnsi="Times New Roman"/>
          <w:sz w:val="16"/>
        </w:rPr>
      </w:pPr>
    </w:p>
    <w:p w:rsidR="00426E33" w:rsidRPr="00147556" w:rsidRDefault="00FD0424">
      <w:pPr>
        <w:ind w:left="6803" w:firstLine="0"/>
        <w:jc w:val="left"/>
        <w:rPr>
          <w:rFonts w:ascii="Times New Roman" w:hAnsi="Times New Roman"/>
          <w:sz w:val="24"/>
        </w:rPr>
      </w:pPr>
      <w:proofErr w:type="gramStart"/>
      <w:r w:rsidRPr="00147556">
        <w:rPr>
          <w:rFonts w:ascii="Times New Roman" w:hAnsi="Times New Roman"/>
          <w:sz w:val="24"/>
        </w:rPr>
        <w:t>Подготовлен</w:t>
      </w:r>
      <w:proofErr w:type="gramEnd"/>
      <w:r w:rsidRPr="00147556">
        <w:rPr>
          <w:rFonts w:ascii="Times New Roman" w:hAnsi="Times New Roman"/>
          <w:sz w:val="24"/>
        </w:rPr>
        <w:t xml:space="preserve"> министерством</w:t>
      </w:r>
    </w:p>
    <w:p w:rsidR="00426E33" w:rsidRPr="00147556" w:rsidRDefault="00FD0424">
      <w:pPr>
        <w:ind w:left="6803" w:firstLine="0"/>
        <w:jc w:val="left"/>
        <w:rPr>
          <w:rFonts w:ascii="Times New Roman" w:hAnsi="Times New Roman"/>
          <w:sz w:val="24"/>
        </w:rPr>
      </w:pPr>
      <w:r w:rsidRPr="00147556">
        <w:rPr>
          <w:rFonts w:ascii="Times New Roman" w:hAnsi="Times New Roman"/>
          <w:sz w:val="24"/>
        </w:rPr>
        <w:t>труда и социального</w:t>
      </w:r>
    </w:p>
    <w:p w:rsidR="00426E33" w:rsidRPr="00147556" w:rsidRDefault="00FD0424">
      <w:pPr>
        <w:tabs>
          <w:tab w:val="left" w:pos="7200"/>
        </w:tabs>
        <w:ind w:left="6803" w:firstLine="0"/>
        <w:jc w:val="left"/>
        <w:rPr>
          <w:rFonts w:ascii="Times New Roman" w:hAnsi="Times New Roman"/>
          <w:b/>
          <w:sz w:val="24"/>
        </w:rPr>
      </w:pPr>
      <w:r w:rsidRPr="00147556">
        <w:rPr>
          <w:rFonts w:ascii="Times New Roman" w:hAnsi="Times New Roman"/>
          <w:sz w:val="24"/>
        </w:rPr>
        <w:t>развития Ростовской области</w:t>
      </w:r>
    </w:p>
    <w:p w:rsidR="00426E33" w:rsidRPr="00147556" w:rsidRDefault="00FD0424">
      <w:pPr>
        <w:ind w:firstLine="0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                                     </w:t>
      </w:r>
    </w:p>
    <w:p w:rsidR="00426E33" w:rsidRPr="00147556" w:rsidRDefault="00426E33">
      <w:pPr>
        <w:ind w:firstLine="0"/>
        <w:rPr>
          <w:rFonts w:ascii="Times New Roman" w:hAnsi="Times New Roman"/>
          <w:sz w:val="28"/>
        </w:rPr>
      </w:pPr>
    </w:p>
    <w:p w:rsidR="00426E33" w:rsidRPr="00147556" w:rsidRDefault="00FD0424">
      <w:pPr>
        <w:ind w:firstLine="0"/>
        <w:jc w:val="center"/>
        <w:rPr>
          <w:rFonts w:ascii="Times New Roman" w:hAnsi="Times New Roman"/>
          <w:b/>
          <w:sz w:val="32"/>
        </w:rPr>
      </w:pPr>
      <w:r w:rsidRPr="00147556">
        <w:rPr>
          <w:rFonts w:ascii="Times New Roman" w:hAnsi="Times New Roman"/>
          <w:b/>
          <w:sz w:val="32"/>
        </w:rPr>
        <w:t>ОБЛАСТНОЙ ЗАКОН</w:t>
      </w:r>
    </w:p>
    <w:p w:rsidR="00426E33" w:rsidRPr="00147556" w:rsidRDefault="00426E33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426E33" w:rsidRPr="00147556" w:rsidRDefault="00FD0424">
      <w:pPr>
        <w:ind w:firstLine="0"/>
        <w:jc w:val="center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 xml:space="preserve">О МЕРАХ СОЦИАЛЬНОЙ ПОДДЕРЖКИ ЧЛЕНОВ СЕМЬИ ЛИЦ, ПРИНИМАЮЩИХ УЧАСТИЕ </w:t>
      </w:r>
      <w:proofErr w:type="gramStart"/>
      <w:r w:rsidRPr="00147556">
        <w:rPr>
          <w:rFonts w:ascii="Times New Roman" w:hAnsi="Times New Roman"/>
          <w:b/>
          <w:sz w:val="28"/>
        </w:rPr>
        <w:t>В</w:t>
      </w:r>
      <w:proofErr w:type="gramEnd"/>
      <w:r w:rsidRPr="00147556">
        <w:rPr>
          <w:rFonts w:ascii="Times New Roman" w:hAnsi="Times New Roman"/>
          <w:b/>
          <w:sz w:val="28"/>
        </w:rPr>
        <w:t xml:space="preserve"> СПЕЦИАЛЬНОЙ </w:t>
      </w:r>
    </w:p>
    <w:p w:rsidR="00426E33" w:rsidRPr="00147556" w:rsidRDefault="00FD0424">
      <w:pPr>
        <w:ind w:firstLine="0"/>
        <w:jc w:val="center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>ВОЕННОЙ ОПЕРАЦИИ</w:t>
      </w:r>
    </w:p>
    <w:p w:rsidR="00426E33" w:rsidRPr="00147556" w:rsidRDefault="00FD0424">
      <w:pPr>
        <w:ind w:firstLine="0"/>
        <w:jc w:val="center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 xml:space="preserve"> </w:t>
      </w:r>
    </w:p>
    <w:p w:rsidR="00426E33" w:rsidRPr="00147556" w:rsidRDefault="00426E33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426E33" w:rsidRPr="00147556" w:rsidRDefault="00FD0424">
      <w:pPr>
        <w:ind w:firstLine="0"/>
        <w:jc w:val="left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 xml:space="preserve">                  </w:t>
      </w:r>
      <w:proofErr w:type="gramStart"/>
      <w:r w:rsidRPr="00147556">
        <w:rPr>
          <w:rFonts w:ascii="Times New Roman" w:hAnsi="Times New Roman"/>
          <w:b/>
          <w:sz w:val="28"/>
        </w:rPr>
        <w:t>Принят</w:t>
      </w:r>
      <w:proofErr w:type="gramEnd"/>
      <w:r w:rsidRPr="00147556">
        <w:rPr>
          <w:rFonts w:ascii="Times New Roman" w:hAnsi="Times New Roman"/>
          <w:b/>
          <w:sz w:val="28"/>
        </w:rPr>
        <w:t xml:space="preserve"> </w:t>
      </w:r>
    </w:p>
    <w:p w:rsidR="00426E33" w:rsidRPr="00147556" w:rsidRDefault="00FD0424">
      <w:pPr>
        <w:ind w:firstLine="0"/>
        <w:jc w:val="left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 xml:space="preserve">Законодательным Собранием  </w:t>
      </w:r>
    </w:p>
    <w:p w:rsidR="00426E33" w:rsidRPr="00147556" w:rsidRDefault="00FD0424">
      <w:pPr>
        <w:ind w:firstLine="0"/>
        <w:jc w:val="left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b/>
          <w:sz w:val="28"/>
        </w:rPr>
        <w:t xml:space="preserve">         Ростовской области                                                     «___»________2023 года</w:t>
      </w:r>
    </w:p>
    <w:p w:rsidR="00426E33" w:rsidRPr="00147556" w:rsidRDefault="00426E33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426E33" w:rsidRPr="00147556" w:rsidRDefault="00426E33">
      <w:pP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1. </w:t>
      </w:r>
      <w:r w:rsidRPr="00147556">
        <w:rPr>
          <w:rFonts w:ascii="Times New Roman" w:hAnsi="Times New Roman"/>
          <w:b/>
          <w:sz w:val="28"/>
        </w:rPr>
        <w:t>Предмет регулирования настоящего Областного закона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Настоящий Областной закон устанавливает меру социальной поддержки </w:t>
      </w:r>
      <w:proofErr w:type="gramStart"/>
      <w:r w:rsidRPr="00147556">
        <w:rPr>
          <w:rFonts w:ascii="Times New Roman" w:hAnsi="Times New Roman"/>
          <w:sz w:val="28"/>
        </w:rPr>
        <w:t>членам семьи лиц, принимающих участие в специальной военной операции на 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(далее – компенсация расходов на оплату жилищно-коммунальных услуг).</w:t>
      </w:r>
      <w:proofErr w:type="gramEnd"/>
    </w:p>
    <w:p w:rsidR="00426E33" w:rsidRPr="00147556" w:rsidRDefault="00426E33">
      <w:pPr>
        <w:rPr>
          <w:rFonts w:ascii="Times New Roman" w:hAnsi="Times New Roman"/>
          <w:sz w:val="16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2. </w:t>
      </w:r>
      <w:r w:rsidRPr="00147556">
        <w:rPr>
          <w:rFonts w:ascii="Times New Roman" w:hAnsi="Times New Roman"/>
          <w:b/>
          <w:sz w:val="28"/>
        </w:rPr>
        <w:t>Полномочия органов местного самоуправления по предоставлению компенсации расходов на оплату жилищно-коммунальных услуг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32"/>
        </w:rPr>
        <w:t>1. </w:t>
      </w:r>
      <w:r w:rsidRPr="00147556">
        <w:rPr>
          <w:rFonts w:ascii="Times New Roman" w:hAnsi="Times New Roman"/>
          <w:sz w:val="28"/>
        </w:rPr>
        <w:t xml:space="preserve">Государственные полномочия Ростовской области по предоставлению компенсации расходов на оплату жилищно-коммунальных услуг (далее - государственные полномочия) передаются </w:t>
      </w:r>
      <w:r w:rsidR="003D343F" w:rsidRPr="00147556">
        <w:rPr>
          <w:rFonts w:ascii="Times New Roman" w:hAnsi="Times New Roman"/>
          <w:sz w:val="28"/>
        </w:rPr>
        <w:t xml:space="preserve">с 1 января 2024 года по 31 декабря 2024 года </w:t>
      </w:r>
      <w:r w:rsidRPr="00147556">
        <w:rPr>
          <w:rFonts w:ascii="Times New Roman" w:hAnsi="Times New Roman"/>
          <w:sz w:val="28"/>
        </w:rPr>
        <w:t>исполнительно-распорядительным органам местного самоуправления муниципальных районов и городских округов в Ростовской области (далее – органы местного самоуправления).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Государственные полномочия осуществляются отраслевыми (функциональными) органами органов местного самоуправления, осуществляющими функции управления в сфере социальной защиты населения (далее - органы социальной защиты населения).</w:t>
      </w:r>
      <w:r w:rsidR="00B244C6" w:rsidRPr="00147556">
        <w:t xml:space="preserve"> </w:t>
      </w:r>
      <w:r w:rsidR="00B244C6" w:rsidRPr="00147556">
        <w:rPr>
          <w:rFonts w:ascii="Times New Roman" w:hAnsi="Times New Roman"/>
          <w:sz w:val="28"/>
        </w:rPr>
        <w:t xml:space="preserve">В исполнении государственных </w:t>
      </w:r>
      <w:r w:rsidR="00B244C6" w:rsidRPr="00147556">
        <w:rPr>
          <w:rFonts w:ascii="Times New Roman" w:hAnsi="Times New Roman"/>
          <w:sz w:val="28"/>
        </w:rPr>
        <w:lastRenderedPageBreak/>
        <w:t>полномочий могут участвовать многофункциональные центры предоставления государственных и муниципальных услуг.</w:t>
      </w: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3. </w:t>
      </w:r>
      <w:r w:rsidRPr="00147556">
        <w:rPr>
          <w:rFonts w:ascii="Times New Roman" w:hAnsi="Times New Roman"/>
          <w:b/>
          <w:sz w:val="28"/>
        </w:rPr>
        <w:t>Права и обязанности органов местного самоуправления при осуществлении государственных полномочий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При осуществлении государственных полномочий органы местного самоуправления вправе: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получать в органах государственной власти Ростовской области консультативную и методическую помощь;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распоряжаться финансовыми средствами и использовать материальные ресурсы, предоставленные в соответствии с настоящим Областным законом для 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4) обжаловать в судебном порядке письменные предписания органов государственной власти Ростовской области, уполномоченных в соответствии с настоящим Областным законом осуществлять 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При осуществлении государственных полномочий органы местного самоуправления обязаны: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1) соблюдать </w:t>
      </w:r>
      <w:hyperlink r:id="rId7" w:history="1">
        <w:r w:rsidRPr="00147556">
          <w:rPr>
            <w:rFonts w:ascii="Times New Roman" w:hAnsi="Times New Roman"/>
            <w:sz w:val="28"/>
          </w:rPr>
          <w:t>Конституцию</w:t>
        </w:r>
      </w:hyperlink>
      <w:r w:rsidRPr="00147556">
        <w:rPr>
          <w:rFonts w:ascii="Times New Roman" w:hAnsi="Times New Roman"/>
          <w:sz w:val="28"/>
        </w:rPr>
        <w:t xml:space="preserve"> Российской Федерации, федеральные законы, </w:t>
      </w:r>
      <w:hyperlink r:id="rId8" w:history="1">
        <w:r w:rsidRPr="00147556">
          <w:rPr>
            <w:rFonts w:ascii="Times New Roman" w:hAnsi="Times New Roman"/>
            <w:sz w:val="28"/>
          </w:rPr>
          <w:t>Устав</w:t>
        </w:r>
      </w:hyperlink>
      <w:r w:rsidRPr="00147556">
        <w:rPr>
          <w:rFonts w:ascii="Times New Roman" w:hAnsi="Times New Roman"/>
          <w:sz w:val="28"/>
        </w:rPr>
        <w:t xml:space="preserve"> Ростовской области, областные законы и нормативные правовые акты Правительства Ростовской области по вопросам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bookmarkStart w:id="0" w:name="Par7"/>
      <w:bookmarkEnd w:id="0"/>
      <w:r w:rsidRPr="00147556">
        <w:rPr>
          <w:rFonts w:ascii="Times New Roman" w:hAnsi="Times New Roman"/>
          <w:sz w:val="28"/>
        </w:rPr>
        <w:t>2) определять должностных лиц, ответственных за организацию осуществления и за осуществление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обеспечивать целевое расходование финансовых средств и надлежащее использование материальных ресурсов, предоставленных в соответствии с настоящим Областным законом для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4) предоставлять органам государственной власти Ростовской области, уполномоченным в соответствии с настоящим Областным законом осуществлять 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им копии муниципальных правовых актов, принятых по вопросам организации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5) исполнять письменные предписания органов государственной власти Ростовской области, уполномоченных в соответствии с настоящим Областным законом осуществлять 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исполнением государственных полномочий, об устранении нарушений требований федеральных и областных законов по вопросам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proofErr w:type="gramStart"/>
      <w:r w:rsidRPr="00147556">
        <w:rPr>
          <w:rFonts w:ascii="Times New Roman" w:hAnsi="Times New Roman"/>
          <w:sz w:val="28"/>
        </w:rPr>
        <w:lastRenderedPageBreak/>
        <w:t>6) 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переданных государственных полномочий, сведения об уровне профессионализма (образовании, стаже службы или работы) кандидатов для назначения на должности, определенные в соответствии с </w:t>
      </w:r>
      <w:hyperlink w:anchor="Par7" w:history="1">
        <w:r w:rsidRPr="00147556">
          <w:rPr>
            <w:rFonts w:ascii="Times New Roman" w:hAnsi="Times New Roman"/>
            <w:sz w:val="28"/>
          </w:rPr>
          <w:t>пунктом 2</w:t>
        </w:r>
      </w:hyperlink>
      <w:r w:rsidRPr="00147556">
        <w:rPr>
          <w:rFonts w:ascii="Times New Roman" w:hAnsi="Times New Roman"/>
          <w:sz w:val="28"/>
        </w:rPr>
        <w:t xml:space="preserve"> настоящей части, а также по их запросам в соответствии с федеральным законом - персональные данные лиц, назначенных на соответствующие</w:t>
      </w:r>
      <w:proofErr w:type="gramEnd"/>
      <w:r w:rsidRPr="00147556">
        <w:rPr>
          <w:rFonts w:ascii="Times New Roman" w:hAnsi="Times New Roman"/>
          <w:sz w:val="28"/>
        </w:rPr>
        <w:t xml:space="preserve"> должности.</w:t>
      </w:r>
    </w:p>
    <w:p w:rsidR="00426E33" w:rsidRPr="00147556" w:rsidRDefault="00426E33">
      <w:pPr>
        <w:rPr>
          <w:rFonts w:ascii="Times New Roman" w:hAnsi="Times New Roman"/>
          <w:sz w:val="16"/>
        </w:rPr>
      </w:pPr>
    </w:p>
    <w:p w:rsidR="00426E33" w:rsidRPr="00147556" w:rsidRDefault="00FD0424">
      <w:pPr>
        <w:spacing w:line="228" w:lineRule="auto"/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4. </w:t>
      </w:r>
      <w:r w:rsidRPr="00147556">
        <w:rPr>
          <w:rFonts w:ascii="Times New Roman" w:hAnsi="Times New Roman"/>
          <w:b/>
          <w:sz w:val="28"/>
        </w:rPr>
        <w:t>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1) давать в порядке, установленном </w:t>
      </w:r>
      <w:r w:rsidRPr="007C4920">
        <w:rPr>
          <w:rFonts w:ascii="Times New Roman" w:hAnsi="Times New Roman"/>
          <w:sz w:val="28"/>
        </w:rPr>
        <w:t xml:space="preserve">статьей </w:t>
      </w:r>
      <w:r w:rsidR="00F10AB7" w:rsidRPr="007C4920">
        <w:rPr>
          <w:rFonts w:ascii="Times New Roman" w:hAnsi="Times New Roman"/>
          <w:sz w:val="28"/>
        </w:rPr>
        <w:t>6</w:t>
      </w:r>
      <w:r w:rsidRPr="00147556">
        <w:rPr>
          <w:rFonts w:ascii="Times New Roman" w:hAnsi="Times New Roman"/>
          <w:sz w:val="28"/>
        </w:rPr>
        <w:t xml:space="preserve"> настоящего Областного закона, письменные предписания по устранению нарушений требований федеральных и областных </w:t>
      </w:r>
      <w:proofErr w:type="gramStart"/>
      <w:r w:rsidRPr="00147556">
        <w:rPr>
          <w:rFonts w:ascii="Times New Roman" w:hAnsi="Times New Roman"/>
          <w:sz w:val="28"/>
        </w:rPr>
        <w:t>законов по вопросам</w:t>
      </w:r>
      <w:proofErr w:type="gramEnd"/>
      <w:r w:rsidRPr="00147556">
        <w:rPr>
          <w:rFonts w:ascii="Times New Roman" w:hAnsi="Times New Roman"/>
          <w:sz w:val="28"/>
        </w:rPr>
        <w:t xml:space="preserve">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запрашивать информацию, материалы и документы, связанные с осуществлением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оказывать консультативную и методическую помощь.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обеспечивать органы местного самоуправления финансовыми средствами и материальными ресурсами;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4) рассматривать предложения органов местного самоуправления и должностных лиц местного самоуправления по вопросам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5) 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426E33" w:rsidRPr="00147556" w:rsidRDefault="00426E33">
      <w:pPr>
        <w:rPr>
          <w:rFonts w:ascii="Times New Roman" w:hAnsi="Times New Roman"/>
          <w:sz w:val="16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 5. </w:t>
      </w:r>
      <w:r w:rsidRPr="00147556">
        <w:rPr>
          <w:rFonts w:ascii="Times New Roman" w:hAnsi="Times New Roman"/>
          <w:b/>
          <w:sz w:val="28"/>
        </w:rPr>
        <w:t>Финансовое и материально-техническое обеспечение государственных полномочий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Финансовое обеспечение государственных полномочий осуществляется путем предоставления местным бюджетам субвенций из областного бюджета.</w:t>
      </w: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2. Порядок расчета субвенций определяется областным </w:t>
      </w:r>
      <w:hyperlink r:id="rId9" w:history="1">
        <w:r w:rsidRPr="00147556">
          <w:rPr>
            <w:rFonts w:ascii="Times New Roman" w:hAnsi="Times New Roman"/>
            <w:sz w:val="28"/>
          </w:rPr>
          <w:t>законом</w:t>
        </w:r>
      </w:hyperlink>
      <w:r w:rsidRPr="00147556">
        <w:rPr>
          <w:rFonts w:ascii="Times New Roman" w:hAnsi="Times New Roman"/>
          <w:sz w:val="28"/>
        </w:rPr>
        <w:t>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lastRenderedPageBreak/>
        <w:t>3. Общий объем субвенций и их распределение по муниципальным районам и городским округам устанавливаются областным законом об областном бюджете.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4. </w:t>
      </w:r>
      <w:proofErr w:type="gramStart"/>
      <w:r w:rsidRPr="00147556">
        <w:rPr>
          <w:rFonts w:ascii="Times New Roman" w:hAnsi="Times New Roman"/>
          <w:sz w:val="28"/>
        </w:rPr>
        <w:t xml:space="preserve">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Областным </w:t>
      </w:r>
      <w:hyperlink r:id="rId10" w:history="1">
        <w:r w:rsidRPr="00147556">
          <w:rPr>
            <w:rFonts w:ascii="Times New Roman" w:hAnsi="Times New Roman"/>
            <w:sz w:val="28"/>
          </w:rPr>
          <w:t>законом</w:t>
        </w:r>
      </w:hyperlink>
      <w:r w:rsidRPr="00147556">
        <w:rPr>
          <w:rFonts w:ascii="Times New Roman" w:hAnsi="Times New Roman"/>
          <w:sz w:val="28"/>
        </w:rPr>
        <w:t xml:space="preserve"> от 15 января 2001 года № 125-ЗС «О порядке управления и распоряжения государственной</w:t>
      </w:r>
      <w:proofErr w:type="gramEnd"/>
      <w:r w:rsidRPr="00147556">
        <w:rPr>
          <w:rFonts w:ascii="Times New Roman" w:hAnsi="Times New Roman"/>
          <w:sz w:val="28"/>
        </w:rPr>
        <w:t xml:space="preserve"> собственностью Ростовской области».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5. Органы местного самоуправления имеют право дополнительно использовать собственные материальные ресурсы и финансовые средства для осуществления переданных государственных полномочий в случаях и порядке, предусмотренных уставом муниципального образования.</w:t>
      </w: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 6. </w:t>
      </w:r>
      <w:r w:rsidRPr="00147556">
        <w:rPr>
          <w:rFonts w:ascii="Times New Roman" w:hAnsi="Times New Roman"/>
          <w:b/>
          <w:sz w:val="28"/>
        </w:rPr>
        <w:t xml:space="preserve">Порядок отчетности органов местного самоуправления об осуществлении государственных полномочий и порядок </w:t>
      </w:r>
      <w:proofErr w:type="gramStart"/>
      <w:r w:rsidRPr="00147556">
        <w:rPr>
          <w:rFonts w:ascii="Times New Roman" w:hAnsi="Times New Roman"/>
          <w:b/>
          <w:sz w:val="28"/>
        </w:rPr>
        <w:t>контроля за</w:t>
      </w:r>
      <w:proofErr w:type="gramEnd"/>
      <w:r w:rsidRPr="00147556">
        <w:rPr>
          <w:rFonts w:ascii="Times New Roman" w:hAnsi="Times New Roman"/>
          <w:b/>
          <w:sz w:val="28"/>
        </w:rPr>
        <w:t> исполнением государственных полномочий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1. 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области, уполномоченные в соответствии с настоящим Областным законом осуществлять 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исполнением государственных полномочий, ежемесячные, ежеквартальные и ежегодные отчеты в сроки и по форме, установленные нормативными правовыми актами Ростовской области.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исполнением государственных полномочий осуществляют: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министерство цифрового развития, информационных технологий и связи Ростовской области - в части участия многофункциональных центров предоставления государственных и муниципальных услуг в исполнении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министерство труда и социального развития Ростовской области - в части исполнения органами социальной защиты населения государственных полномочий.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3. Органы государственной власти Ростовской области, уполномоченные в соответствии с настоящим Областным законом осуществлять 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> исполнением государственных полномочий, вправе: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запрашивать у органов местного самоуправления и должностных лиц местного самоуправления информацию, материалы и документы, связанные с осуществлением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получать устную или письменную информацию от органов местного самоуправления и должностных лиц местного самоуправления в связи с осуществлением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lastRenderedPageBreak/>
        <w:t xml:space="preserve">3) рассматривать в </w:t>
      </w:r>
      <w:hyperlink r:id="rId11" w:history="1">
        <w:r w:rsidRPr="00147556">
          <w:rPr>
            <w:rFonts w:ascii="Times New Roman" w:hAnsi="Times New Roman"/>
            <w:sz w:val="28"/>
          </w:rPr>
          <w:t>порядке</w:t>
        </w:r>
      </w:hyperlink>
      <w:r w:rsidRPr="00147556">
        <w:rPr>
          <w:rFonts w:ascii="Times New Roman" w:hAnsi="Times New Roman"/>
          <w:sz w:val="28"/>
        </w:rPr>
        <w:t xml:space="preserve">, установленном Правительством Ростовской области, сведения и материалы, предусмотренные </w:t>
      </w:r>
      <w:hyperlink r:id="rId12" w:history="1">
        <w:r w:rsidRPr="00147556">
          <w:rPr>
            <w:rFonts w:ascii="Times New Roman" w:hAnsi="Times New Roman"/>
            <w:sz w:val="28"/>
          </w:rPr>
          <w:t xml:space="preserve">пунктом 6 части 2 статьи </w:t>
        </w:r>
      </w:hyperlink>
      <w:r w:rsidRPr="00147556">
        <w:rPr>
          <w:rFonts w:ascii="Times New Roman" w:hAnsi="Times New Roman"/>
          <w:sz w:val="28"/>
        </w:rPr>
        <w:t>3 настоящего Областного закона, и при необходимости давать по ним заключения;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4) заслушивать отчеты о ходе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5) назначать уполномоченных должностных лиц для наблюдения за осуществлением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6) проводить правовую экспертизу муниципальных правовых актов, принятых по вопросам организации осуществления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7) 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8) давать письменные предписания по устранению нарушений требований федеральных и областных </w:t>
      </w:r>
      <w:proofErr w:type="gramStart"/>
      <w:r w:rsidRPr="00147556">
        <w:rPr>
          <w:rFonts w:ascii="Times New Roman" w:hAnsi="Times New Roman"/>
          <w:sz w:val="28"/>
        </w:rPr>
        <w:t>законов по вопросам</w:t>
      </w:r>
      <w:proofErr w:type="gramEnd"/>
      <w:r w:rsidRPr="00147556">
        <w:rPr>
          <w:rFonts w:ascii="Times New Roman" w:hAnsi="Times New Roman"/>
          <w:sz w:val="28"/>
        </w:rPr>
        <w:t xml:space="preserve"> осуществления государственных полномочий.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4. </w:t>
      </w:r>
      <w:proofErr w:type="gramStart"/>
      <w:r w:rsidRPr="00147556">
        <w:rPr>
          <w:rFonts w:ascii="Times New Roman" w:hAnsi="Times New Roman"/>
          <w:sz w:val="28"/>
        </w:rPr>
        <w:t xml:space="preserve">При обнаружении фактов неисполнения или ненадлежащего исполнения должностными лицами, определенными в соответствии с </w:t>
      </w:r>
      <w:hyperlink r:id="rId13" w:history="1">
        <w:r w:rsidRPr="00147556">
          <w:rPr>
            <w:rFonts w:ascii="Times New Roman" w:hAnsi="Times New Roman"/>
            <w:sz w:val="28"/>
          </w:rPr>
          <w:t xml:space="preserve">пунктом 2 части 2 статьи </w:t>
        </w:r>
      </w:hyperlink>
      <w:r w:rsidRPr="00147556">
        <w:rPr>
          <w:rFonts w:ascii="Times New Roman" w:hAnsi="Times New Roman"/>
          <w:sz w:val="28"/>
        </w:rPr>
        <w:t>3 настоящего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вправе обратиться к главе местной администрации с предложением о наложении дисциплинарных взысканий на виновных должностных</w:t>
      </w:r>
      <w:proofErr w:type="gramEnd"/>
      <w:r w:rsidRPr="00147556">
        <w:rPr>
          <w:rFonts w:ascii="Times New Roman" w:hAnsi="Times New Roman"/>
          <w:sz w:val="28"/>
        </w:rPr>
        <w:t xml:space="preserve"> лиц.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5. </w:t>
      </w:r>
      <w:proofErr w:type="gramStart"/>
      <w:r w:rsidRPr="00147556">
        <w:rPr>
          <w:rFonts w:ascii="Times New Roman" w:hAnsi="Times New Roman"/>
          <w:sz w:val="28"/>
        </w:rPr>
        <w:t>Контроль за</w:t>
      </w:r>
      <w:proofErr w:type="gramEnd"/>
      <w:r w:rsidRPr="00147556">
        <w:rPr>
          <w:rFonts w:ascii="Times New Roman" w:hAnsi="Times New Roman"/>
          <w:sz w:val="28"/>
        </w:rPr>
        <w:t xml:space="preserve">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для государственного финансового контроля и контроля за использованием государственного имущества Ростовской области.</w:t>
      </w:r>
    </w:p>
    <w:p w:rsidR="00426E33" w:rsidRPr="00147556" w:rsidRDefault="00426E33">
      <w:pPr>
        <w:rPr>
          <w:rFonts w:ascii="Times New Roman" w:hAnsi="Times New Roman"/>
          <w:sz w:val="16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7. </w:t>
      </w:r>
      <w:r w:rsidRPr="00147556">
        <w:rPr>
          <w:rFonts w:ascii="Times New Roman" w:hAnsi="Times New Roman"/>
          <w:b/>
          <w:sz w:val="28"/>
        </w:rPr>
        <w:t xml:space="preserve">Условия </w:t>
      </w:r>
      <w:r w:rsidR="00414294" w:rsidRPr="00147556">
        <w:rPr>
          <w:rFonts w:ascii="Times New Roman" w:hAnsi="Times New Roman"/>
          <w:b/>
          <w:sz w:val="28"/>
        </w:rPr>
        <w:t>и порядок прекращения осуществления органами местного самоуправления государственных полномочий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Осуществление органами местного самоуправления государственных полномочий может быть прекращено: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путем принятия областного закона с одновременным изъятием предоставленных субвенций и материальных ресурсов в случаях: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а) существенного изменения условий, влияющих на осуществление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б) нецелевого использования органами местного самоуправления бюджетных средств;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в) нарушения органами местного самоуправления </w:t>
      </w:r>
      <w:hyperlink r:id="rId14" w:history="1">
        <w:r w:rsidRPr="00147556">
          <w:rPr>
            <w:rFonts w:ascii="Times New Roman" w:hAnsi="Times New Roman"/>
            <w:sz w:val="28"/>
          </w:rPr>
          <w:t>Конституции</w:t>
        </w:r>
      </w:hyperlink>
      <w:r w:rsidRPr="00147556">
        <w:rPr>
          <w:rFonts w:ascii="Times New Roman" w:hAnsi="Times New Roman"/>
          <w:sz w:val="28"/>
        </w:rPr>
        <w:t xml:space="preserve"> Российской Федерации, федеральных и областных законов и иных нормативных правовых актов по вопросам осуществления государственных полномочий, установленного судом;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г) выявления фактов ненадлежащего исполнения органами местного самоуправления государственных полномочий;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lastRenderedPageBreak/>
        <w:t xml:space="preserve">2) по решению представительного органа муниципального образования в случае признания в судебном порядке несоответствия настоящего Областного закона требованиям, предусмотренным Федеральным </w:t>
      </w:r>
      <w:hyperlink r:id="rId15" w:history="1">
        <w:r w:rsidRPr="00147556">
          <w:rPr>
            <w:rFonts w:ascii="Times New Roman" w:hAnsi="Times New Roman"/>
            <w:sz w:val="28"/>
          </w:rPr>
          <w:t>законом</w:t>
        </w:r>
      </w:hyperlink>
      <w:r w:rsidRPr="00147556">
        <w:rPr>
          <w:rFonts w:ascii="Times New Roman" w:hAnsi="Times New Roman"/>
          <w:sz w:val="28"/>
        </w:rPr>
        <w:t xml:space="preserve"> от 6 октября 2003 года № 131-ФЗ «Об общих принципах организации местного самоуправления в Российской Федерации».</w:t>
      </w: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 8. </w:t>
      </w:r>
      <w:r w:rsidRPr="00147556">
        <w:rPr>
          <w:rFonts w:ascii="Times New Roman" w:hAnsi="Times New Roman"/>
          <w:b/>
          <w:sz w:val="28"/>
        </w:rPr>
        <w:t>Право на получение компенсации расходов на оплату жилищно-коммунальных услуг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</w:t>
      </w:r>
      <w:proofErr w:type="gramStart"/>
      <w:r w:rsidRPr="00147556">
        <w:rPr>
          <w:rFonts w:ascii="Times New Roman" w:hAnsi="Times New Roman"/>
          <w:sz w:val="28"/>
        </w:rPr>
        <w:t>Право на получение компенсации расходов на оплату жилищно-коммунальных услуг имеют проживающие и зарегистрированные по месту жительства или по месту пребывания на территории Ростовской области члены семьи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из числа лиц</w:t>
      </w:r>
      <w:r w:rsidR="00CB55E2" w:rsidRPr="00147556">
        <w:rPr>
          <w:rFonts w:ascii="Times New Roman" w:hAnsi="Times New Roman"/>
          <w:sz w:val="28"/>
        </w:rPr>
        <w:t>, проживающих на территории Ростовской области</w:t>
      </w:r>
      <w:r w:rsidRPr="00147556">
        <w:rPr>
          <w:rFonts w:ascii="Times New Roman" w:hAnsi="Times New Roman"/>
          <w:sz w:val="28"/>
        </w:rPr>
        <w:t>:</w:t>
      </w:r>
      <w:proofErr w:type="gramEnd"/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</w:t>
      </w:r>
      <w:proofErr w:type="gramStart"/>
      <w:r w:rsidRPr="00147556">
        <w:rPr>
          <w:rFonts w:ascii="Times New Roman" w:hAnsi="Times New Roman"/>
          <w:sz w:val="28"/>
        </w:rPr>
        <w:t>призванных</w:t>
      </w:r>
      <w:proofErr w:type="gramEnd"/>
      <w:r w:rsidRPr="00147556">
        <w:rPr>
          <w:rFonts w:ascii="Times New Roman" w:hAnsi="Times New Roman"/>
          <w:sz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2) </w:t>
      </w:r>
      <w:proofErr w:type="gramStart"/>
      <w:r w:rsidRPr="00147556">
        <w:rPr>
          <w:rFonts w:ascii="Times New Roman" w:hAnsi="Times New Roman"/>
          <w:sz w:val="28"/>
        </w:rPr>
        <w:t>заключивших</w:t>
      </w:r>
      <w:proofErr w:type="gramEnd"/>
      <w:r w:rsidRPr="00147556">
        <w:rPr>
          <w:rFonts w:ascii="Times New Roman" w:hAnsi="Times New Roman"/>
          <w:sz w:val="28"/>
        </w:rPr>
        <w:t xml:space="preserve"> в связи с участием в сп</w:t>
      </w:r>
      <w:r w:rsidR="00147556" w:rsidRPr="00147556">
        <w:rPr>
          <w:rFonts w:ascii="Times New Roman" w:hAnsi="Times New Roman"/>
          <w:sz w:val="28"/>
        </w:rPr>
        <w:t>ециальной военной операции с 24 </w:t>
      </w:r>
      <w:r w:rsidRPr="00147556">
        <w:rPr>
          <w:rFonts w:ascii="Times New Roman" w:hAnsi="Times New Roman"/>
          <w:sz w:val="28"/>
        </w:rPr>
        <w:t xml:space="preserve">февраля 2022 года контракт о прохождении </w:t>
      </w:r>
      <w:r w:rsidR="00147556" w:rsidRPr="00147556">
        <w:rPr>
          <w:rFonts w:ascii="Times New Roman" w:hAnsi="Times New Roman"/>
          <w:sz w:val="28"/>
        </w:rPr>
        <w:t>военной службы в соответствии с </w:t>
      </w:r>
      <w:r w:rsidRPr="00147556">
        <w:rPr>
          <w:rFonts w:ascii="Times New Roman" w:hAnsi="Times New Roman"/>
          <w:sz w:val="28"/>
        </w:rPr>
        <w:t>пунктом 7 статьи 38  Федерального закона о</w:t>
      </w:r>
      <w:r w:rsidR="00147556" w:rsidRPr="00147556">
        <w:rPr>
          <w:rFonts w:ascii="Times New Roman" w:hAnsi="Times New Roman"/>
          <w:sz w:val="28"/>
        </w:rPr>
        <w:t>т 28 марта 1998 года № 53-ФЗ «О </w:t>
      </w:r>
      <w:r w:rsidRPr="00147556">
        <w:rPr>
          <w:rFonts w:ascii="Times New Roman" w:hAnsi="Times New Roman"/>
          <w:sz w:val="28"/>
        </w:rPr>
        <w:t>воинской обязанности и военной службе»;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начиная с 24 февраля 2022 года.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Компенсация расходов на оплату жилищно-коммунальных услуг предоставляется членам семьи лиц, указанных в части 1 настоящей статьи, по месту жительства или по месту пребывания на территории Ростовской области не более чем на одно жилое помещение.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3. К членам семьи лиц, указанных в части 1 настоящей статьи</w:t>
      </w:r>
      <w:r w:rsidR="00C062CE">
        <w:rPr>
          <w:rFonts w:ascii="Times New Roman" w:hAnsi="Times New Roman"/>
          <w:sz w:val="28"/>
        </w:rPr>
        <w:t>,</w:t>
      </w:r>
      <w:r w:rsidRPr="00147556">
        <w:rPr>
          <w:rFonts w:ascii="Times New Roman" w:hAnsi="Times New Roman"/>
          <w:sz w:val="28"/>
        </w:rPr>
        <w:t xml:space="preserve"> в целях предоставления компенсации расходов на оплату жилищно-коммунальных услуг относятся совместно проживающие с ними</w:t>
      </w:r>
      <w:r w:rsidR="00CB55E2" w:rsidRPr="00147556">
        <w:rPr>
          <w:rFonts w:ascii="Times New Roman" w:hAnsi="Times New Roman"/>
          <w:sz w:val="28"/>
        </w:rPr>
        <w:t xml:space="preserve"> на дату </w:t>
      </w:r>
      <w:r w:rsidR="00CB55E2" w:rsidRPr="007C4920">
        <w:rPr>
          <w:rFonts w:ascii="Times New Roman" w:hAnsi="Times New Roman"/>
          <w:sz w:val="28"/>
        </w:rPr>
        <w:t>обращения</w:t>
      </w:r>
      <w:r w:rsidR="004732B5" w:rsidRPr="007C4920">
        <w:rPr>
          <w:rFonts w:ascii="Times New Roman" w:hAnsi="Times New Roman"/>
          <w:sz w:val="28"/>
        </w:rPr>
        <w:t xml:space="preserve"> за её предоставлением</w:t>
      </w:r>
      <w:r w:rsidRPr="007C4920">
        <w:rPr>
          <w:rFonts w:ascii="Times New Roman" w:hAnsi="Times New Roman"/>
          <w:sz w:val="28"/>
        </w:rPr>
        <w:t>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1) супруг (супруга), состоящая (состоящий) в зарегистрированном браке;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proofErr w:type="gramStart"/>
      <w:r w:rsidRPr="00147556">
        <w:rPr>
          <w:rFonts w:ascii="Times New Roman" w:hAnsi="Times New Roman"/>
          <w:sz w:val="28"/>
        </w:rPr>
        <w:t>2) родитель (родители), не лишенный (лишенные) родительских прав;</w:t>
      </w:r>
      <w:proofErr w:type="gramEnd"/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3) ребенок, не достигший возраста 18 лет или</w:t>
      </w:r>
      <w:r w:rsidR="00147556" w:rsidRPr="00147556">
        <w:rPr>
          <w:rFonts w:ascii="Times New Roman" w:hAnsi="Times New Roman"/>
          <w:sz w:val="28"/>
        </w:rPr>
        <w:t xml:space="preserve"> старше этого возраста, если он </w:t>
      </w:r>
      <w:r w:rsidRPr="00147556">
        <w:rPr>
          <w:rFonts w:ascii="Times New Roman" w:hAnsi="Times New Roman"/>
          <w:sz w:val="28"/>
        </w:rPr>
        <w:t>стал инвалидом до достижения им возраста 18 лет, а также ребенок, обучающийся в образовательной организации по очной форме обу</w:t>
      </w:r>
      <w:r w:rsidR="00737D04">
        <w:rPr>
          <w:rFonts w:ascii="Times New Roman" w:hAnsi="Times New Roman"/>
          <w:sz w:val="28"/>
        </w:rPr>
        <w:t>чения, но не </w:t>
      </w:r>
      <w:r w:rsidRPr="00147556">
        <w:rPr>
          <w:rFonts w:ascii="Times New Roman" w:hAnsi="Times New Roman"/>
          <w:sz w:val="28"/>
        </w:rPr>
        <w:t>старше 23 лет;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proofErr w:type="gramStart"/>
      <w:r w:rsidRPr="00147556">
        <w:rPr>
          <w:rFonts w:ascii="Times New Roman" w:hAnsi="Times New Roman"/>
          <w:sz w:val="28"/>
        </w:rPr>
        <w:t xml:space="preserve">4) находящиеся на их иждивении  (находящиеся на полном их содержании или получающие от них помощь, которая является для них постоянным и основным источником средств к существованию, а также иные лица, </w:t>
      </w:r>
      <w:r w:rsidRPr="00147556">
        <w:rPr>
          <w:rFonts w:ascii="Times New Roman" w:hAnsi="Times New Roman"/>
          <w:sz w:val="28"/>
        </w:rPr>
        <w:lastRenderedPageBreak/>
        <w:t xml:space="preserve">признанные иждивенцами в порядке, установленном законодательством Российской Федерации). </w:t>
      </w:r>
      <w:proofErr w:type="gramEnd"/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 9.</w:t>
      </w:r>
      <w:r w:rsidRPr="00147556">
        <w:rPr>
          <w:rFonts w:ascii="Times New Roman" w:hAnsi="Times New Roman"/>
          <w:b/>
          <w:sz w:val="28"/>
        </w:rPr>
        <w:t xml:space="preserve"> Размер компенсации расходов на оплату жилищно-коммунальных услуг 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Компенсация расходов на оплату жилищно-коммунальных услуг членам семьи лиц, указанных в статье 8 настоящего Областного закона, предоставляется в размере 50 процентов: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proofErr w:type="gramStart"/>
      <w:r w:rsidRPr="00147556">
        <w:rPr>
          <w:rFonts w:ascii="Times New Roman" w:hAnsi="Times New Roman"/>
          <w:sz w:val="28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 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площади);</w:t>
      </w:r>
      <w:proofErr w:type="gramEnd"/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платы за холодную воду, горячую воду, электрическую энергию, потребляемые при содержании общего имущества в многоквартирном доме, а также за отведение сточных вод в целях содержания общего имущества в многоквартирном доме;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 нормативов потребления коммунальных услуг, утверждаемых в установленном законодательством Российской Федерации порядке;</w:t>
      </w: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оплаты стоимости топлива, приобретаемого в пределах норм, установленных для продажи населению - при проживании в домах, не имеющих центрального отопления. </w:t>
      </w: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2. </w:t>
      </w:r>
      <w:proofErr w:type="gramStart"/>
      <w:r w:rsidRPr="00147556">
        <w:rPr>
          <w:rFonts w:ascii="Times New Roman" w:hAnsi="Times New Roman"/>
          <w:sz w:val="28"/>
        </w:rPr>
        <w:t>Компенсация расходов на оплату жилищно-коммунальных услуг предоставляется членам семьи лиц, указанных в статье 8 настоящего Областного закона,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3. </w:t>
      </w:r>
      <w:hyperlink r:id="rId16" w:history="1">
        <w:r w:rsidRPr="00147556">
          <w:rPr>
            <w:rFonts w:ascii="Times New Roman" w:hAnsi="Times New Roman"/>
            <w:sz w:val="28"/>
          </w:rPr>
          <w:t>Порядок</w:t>
        </w:r>
      </w:hyperlink>
      <w:r w:rsidRPr="00147556">
        <w:rPr>
          <w:rFonts w:ascii="Times New Roman" w:hAnsi="Times New Roman"/>
          <w:sz w:val="28"/>
        </w:rPr>
        <w:t xml:space="preserve"> предоставления компенсации расходов на оплату жилищно-коммунальных услуг определяется Правительством Ростовской области.</w:t>
      </w:r>
    </w:p>
    <w:p w:rsidR="00426E33" w:rsidRPr="00147556" w:rsidRDefault="00FD0424">
      <w:pPr>
        <w:spacing w:line="228" w:lineRule="auto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4. </w:t>
      </w:r>
      <w:proofErr w:type="gramStart"/>
      <w:r w:rsidRPr="00147556">
        <w:rPr>
          <w:rFonts w:ascii="Times New Roman" w:hAnsi="Times New Roman"/>
          <w:sz w:val="28"/>
        </w:rPr>
        <w:t xml:space="preserve">При наличии у членов семьи лиц, указанных в </w:t>
      </w:r>
      <w:bookmarkStart w:id="1" w:name="_GoBack"/>
      <w:bookmarkEnd w:id="1"/>
      <w:r w:rsidRPr="00147556">
        <w:rPr>
          <w:rFonts w:ascii="Times New Roman" w:hAnsi="Times New Roman"/>
          <w:sz w:val="28"/>
        </w:rPr>
        <w:t xml:space="preserve">части 1 статьи 8 настоящего Областного закона, права на получение одной и той же меры социальной поддержки одновременно по настоящему Областному закону </w:t>
      </w:r>
      <w:r w:rsidRPr="00147556">
        <w:rPr>
          <w:rFonts w:ascii="Times New Roman" w:hAnsi="Times New Roman"/>
          <w:sz w:val="28"/>
        </w:rPr>
        <w:lastRenderedPageBreak/>
        <w:t>и по другому нормативному правовому акту, она предоставляется по одному основанию по выбору граждан, за исключением случаев, предусмотренных законодательством Российской Федерации.</w:t>
      </w:r>
      <w:proofErr w:type="gramEnd"/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b/>
          <w:sz w:val="28"/>
        </w:rPr>
      </w:pPr>
      <w:r w:rsidRPr="00147556">
        <w:rPr>
          <w:rFonts w:ascii="Times New Roman" w:hAnsi="Times New Roman"/>
          <w:sz w:val="28"/>
        </w:rPr>
        <w:t>Статья 10.</w:t>
      </w:r>
      <w:r w:rsidRPr="00147556">
        <w:rPr>
          <w:rFonts w:ascii="Times New Roman" w:hAnsi="Times New Roman"/>
          <w:b/>
          <w:sz w:val="28"/>
        </w:rPr>
        <w:t> Срок назначения компенсации расходов на оплату жилищно-коммунальных услуг</w:t>
      </w:r>
    </w:p>
    <w:p w:rsidR="00426E33" w:rsidRPr="00147556" w:rsidRDefault="00426E33">
      <w:pPr>
        <w:rPr>
          <w:rFonts w:ascii="Times New Roman" w:hAnsi="Times New Roman"/>
          <w:b/>
          <w:sz w:val="16"/>
        </w:rPr>
      </w:pPr>
    </w:p>
    <w:p w:rsidR="00426E33" w:rsidRPr="007C4920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1. </w:t>
      </w:r>
      <w:proofErr w:type="gramStart"/>
      <w:r w:rsidRPr="00147556">
        <w:rPr>
          <w:rFonts w:ascii="Times New Roman" w:hAnsi="Times New Roman"/>
          <w:sz w:val="28"/>
        </w:rPr>
        <w:t xml:space="preserve">Для членов семьи лиц, указанных в </w:t>
      </w:r>
      <w:r w:rsidRPr="00CA77DF">
        <w:rPr>
          <w:rFonts w:ascii="Times New Roman" w:hAnsi="Times New Roman"/>
          <w:sz w:val="28"/>
        </w:rPr>
        <w:t>пункте 1</w:t>
      </w:r>
      <w:r w:rsidRPr="00DD7F14">
        <w:rPr>
          <w:rFonts w:ascii="Times New Roman" w:hAnsi="Times New Roman"/>
          <w:strike/>
          <w:sz w:val="28"/>
        </w:rPr>
        <w:t xml:space="preserve"> </w:t>
      </w:r>
      <w:r w:rsidRPr="00147556">
        <w:rPr>
          <w:rFonts w:ascii="Times New Roman" w:hAnsi="Times New Roman"/>
          <w:sz w:val="28"/>
        </w:rPr>
        <w:t xml:space="preserve">части 1 статьи 8 настоящего Областного закона, </w:t>
      </w:r>
      <w:r w:rsidRPr="007C4920">
        <w:rPr>
          <w:rFonts w:ascii="Times New Roman" w:hAnsi="Times New Roman"/>
          <w:sz w:val="28"/>
        </w:rPr>
        <w:t xml:space="preserve">мера </w:t>
      </w:r>
      <w:r w:rsidR="004732B5" w:rsidRPr="007C4920">
        <w:rPr>
          <w:rFonts w:ascii="Times New Roman" w:hAnsi="Times New Roman"/>
          <w:sz w:val="28"/>
        </w:rPr>
        <w:t xml:space="preserve">социальной </w:t>
      </w:r>
      <w:r w:rsidRPr="007C4920">
        <w:rPr>
          <w:rFonts w:ascii="Times New Roman" w:hAnsi="Times New Roman"/>
          <w:sz w:val="28"/>
        </w:rPr>
        <w:t>поддержки, установленная настоящим Областным законом, предоставляется до окончания периода частичной мобилизации, увольнения с военной службы по основаниям, предусмотренным федеральными законами, а также пунктом 5 Указа Президента Российской Федерации от 21 сентября 2022 года № 647 «Об объ</w:t>
      </w:r>
      <w:r w:rsidR="00147556" w:rsidRPr="007C4920">
        <w:rPr>
          <w:rFonts w:ascii="Times New Roman" w:hAnsi="Times New Roman"/>
          <w:sz w:val="28"/>
        </w:rPr>
        <w:t>явлении частичной мобилизации в </w:t>
      </w:r>
      <w:r w:rsidRPr="007C4920">
        <w:rPr>
          <w:rFonts w:ascii="Times New Roman" w:hAnsi="Times New Roman"/>
          <w:sz w:val="28"/>
        </w:rPr>
        <w:t>Российской Федерации».</w:t>
      </w:r>
      <w:proofErr w:type="gramEnd"/>
    </w:p>
    <w:p w:rsidR="00426E33" w:rsidRPr="00147556" w:rsidRDefault="00FD0424">
      <w:pPr>
        <w:rPr>
          <w:rFonts w:ascii="Times New Roman" w:hAnsi="Times New Roman"/>
          <w:sz w:val="28"/>
        </w:rPr>
      </w:pPr>
      <w:r w:rsidRPr="007C4920">
        <w:rPr>
          <w:rFonts w:ascii="Times New Roman" w:hAnsi="Times New Roman"/>
          <w:sz w:val="28"/>
        </w:rPr>
        <w:t>2. </w:t>
      </w:r>
      <w:proofErr w:type="gramStart"/>
      <w:r w:rsidRPr="007C4920">
        <w:rPr>
          <w:rFonts w:ascii="Times New Roman" w:hAnsi="Times New Roman"/>
          <w:sz w:val="28"/>
        </w:rPr>
        <w:t xml:space="preserve">Для членов семьи лиц, указанных в пунктах 2 и 3 части 1 статьи 8 настоящего Областного закона, мера </w:t>
      </w:r>
      <w:r w:rsidR="004732B5" w:rsidRPr="007C4920">
        <w:rPr>
          <w:rFonts w:ascii="Times New Roman" w:hAnsi="Times New Roman"/>
          <w:sz w:val="28"/>
        </w:rPr>
        <w:t>социальной</w:t>
      </w:r>
      <w:r w:rsidR="004732B5" w:rsidRPr="004732B5">
        <w:rPr>
          <w:rFonts w:ascii="Times New Roman" w:hAnsi="Times New Roman"/>
          <w:sz w:val="28"/>
        </w:rPr>
        <w:t xml:space="preserve"> </w:t>
      </w:r>
      <w:r w:rsidRPr="00147556">
        <w:rPr>
          <w:rFonts w:ascii="Times New Roman" w:hAnsi="Times New Roman"/>
          <w:sz w:val="28"/>
        </w:rPr>
        <w:t>поддержки, установленная настоящим Областным законом,  предоставляется до прекращения срока действия контракта</w:t>
      </w:r>
      <w:r w:rsidR="0065464C" w:rsidRPr="00147556">
        <w:rPr>
          <w:rFonts w:ascii="Times New Roman" w:hAnsi="Times New Roman"/>
          <w:sz w:val="28"/>
        </w:rPr>
        <w:t>,</w:t>
      </w:r>
      <w:r w:rsidR="009D0EC1" w:rsidRPr="00147556">
        <w:rPr>
          <w:rFonts w:ascii="Times New Roman" w:hAnsi="Times New Roman"/>
          <w:sz w:val="28"/>
        </w:rPr>
        <w:t xml:space="preserve"> увольнения с военной службы по основаниям, предусмотренным федеральными законами, а также пунктом 5 Указа Президента Российской Федерации от 21 сентября 2022 года № 647 «Об объ</w:t>
      </w:r>
      <w:r w:rsidR="00147556" w:rsidRPr="00147556">
        <w:rPr>
          <w:rFonts w:ascii="Times New Roman" w:hAnsi="Times New Roman"/>
          <w:sz w:val="28"/>
        </w:rPr>
        <w:t>явлении частичной мобилизации в </w:t>
      </w:r>
      <w:r w:rsidR="009D0EC1" w:rsidRPr="00147556">
        <w:rPr>
          <w:rFonts w:ascii="Times New Roman" w:hAnsi="Times New Roman"/>
          <w:sz w:val="28"/>
        </w:rPr>
        <w:t>Российской Федерации»</w:t>
      </w:r>
      <w:r w:rsidRPr="00147556">
        <w:rPr>
          <w:rFonts w:ascii="Times New Roman" w:hAnsi="Times New Roman"/>
          <w:sz w:val="28"/>
        </w:rPr>
        <w:t>.</w:t>
      </w:r>
      <w:proofErr w:type="gramEnd"/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>Статья 11.</w:t>
      </w:r>
      <w:r w:rsidRPr="00147556">
        <w:rPr>
          <w:rFonts w:ascii="Times New Roman" w:hAnsi="Times New Roman"/>
          <w:b/>
          <w:sz w:val="28"/>
        </w:rPr>
        <w:t> Вступление настоящего Областного закона в силу</w:t>
      </w:r>
    </w:p>
    <w:p w:rsidR="00426E33" w:rsidRPr="00147556" w:rsidRDefault="00426E33">
      <w:pPr>
        <w:rPr>
          <w:rFonts w:ascii="Times New Roman" w:hAnsi="Times New Roman"/>
          <w:sz w:val="16"/>
        </w:rPr>
      </w:pPr>
    </w:p>
    <w:p w:rsidR="00426E33" w:rsidRPr="00147556" w:rsidRDefault="00FD0424">
      <w:pPr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Настоящий Областной закон вступает в силу с 1 января 2024 года </w:t>
      </w:r>
      <w:r w:rsidR="00147556" w:rsidRPr="00147556">
        <w:rPr>
          <w:rFonts w:ascii="Times New Roman" w:hAnsi="Times New Roman"/>
          <w:sz w:val="28"/>
        </w:rPr>
        <w:t>и </w:t>
      </w:r>
      <w:r w:rsidR="006721D2" w:rsidRPr="00147556">
        <w:rPr>
          <w:rFonts w:ascii="Times New Roman" w:hAnsi="Times New Roman"/>
          <w:sz w:val="28"/>
        </w:rPr>
        <w:t xml:space="preserve">действует </w:t>
      </w:r>
      <w:r w:rsidRPr="00147556">
        <w:rPr>
          <w:rFonts w:ascii="Times New Roman" w:hAnsi="Times New Roman"/>
          <w:sz w:val="28"/>
        </w:rPr>
        <w:t>по 31 декабря 2024 года.</w:t>
      </w:r>
    </w:p>
    <w:p w:rsidR="00426E33" w:rsidRPr="00147556" w:rsidRDefault="00426E33">
      <w:pPr>
        <w:spacing w:line="360" w:lineRule="auto"/>
        <w:rPr>
          <w:rFonts w:ascii="Times New Roman" w:hAnsi="Times New Roman"/>
          <w:sz w:val="28"/>
        </w:rPr>
      </w:pPr>
    </w:p>
    <w:p w:rsidR="00426E33" w:rsidRPr="00147556" w:rsidRDefault="00426E33">
      <w:pPr>
        <w:spacing w:line="360" w:lineRule="auto"/>
        <w:rPr>
          <w:rFonts w:ascii="Times New Roman" w:hAnsi="Times New Roman"/>
          <w:sz w:val="28"/>
        </w:rPr>
      </w:pPr>
    </w:p>
    <w:p w:rsidR="00426E33" w:rsidRPr="00147556" w:rsidRDefault="00426E33">
      <w:pPr>
        <w:spacing w:line="360" w:lineRule="auto"/>
        <w:rPr>
          <w:rFonts w:ascii="Times New Roman" w:hAnsi="Times New Roman"/>
          <w:sz w:val="28"/>
        </w:rPr>
      </w:pPr>
    </w:p>
    <w:p w:rsidR="00426E33" w:rsidRPr="00147556" w:rsidRDefault="00FD0424">
      <w:pPr>
        <w:ind w:firstLine="0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       Губернатор   </w:t>
      </w:r>
    </w:p>
    <w:p w:rsidR="00426E33" w:rsidRPr="00147556" w:rsidRDefault="00FD0424">
      <w:pPr>
        <w:ind w:firstLine="0"/>
        <w:rPr>
          <w:rFonts w:ascii="Times New Roman" w:hAnsi="Times New Roman"/>
          <w:sz w:val="28"/>
        </w:rPr>
      </w:pPr>
      <w:r w:rsidRPr="00147556">
        <w:rPr>
          <w:rFonts w:ascii="Times New Roman" w:hAnsi="Times New Roman"/>
          <w:sz w:val="28"/>
        </w:rPr>
        <w:t xml:space="preserve">Ростовской области                                                                                   В.Ю. </w:t>
      </w:r>
      <w:proofErr w:type="gramStart"/>
      <w:r w:rsidRPr="00147556">
        <w:rPr>
          <w:rFonts w:ascii="Times New Roman" w:hAnsi="Times New Roman"/>
          <w:sz w:val="28"/>
        </w:rPr>
        <w:t>Голубев</w:t>
      </w:r>
      <w:proofErr w:type="gramEnd"/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426E33">
      <w:pPr>
        <w:rPr>
          <w:rFonts w:ascii="Times New Roman" w:hAnsi="Times New Roman"/>
          <w:sz w:val="28"/>
        </w:rPr>
      </w:pPr>
    </w:p>
    <w:p w:rsidR="00426E33" w:rsidRPr="00147556" w:rsidRDefault="00FD0424">
      <w:pPr>
        <w:ind w:firstLine="0"/>
        <w:rPr>
          <w:rFonts w:ascii="Times New Roman" w:hAnsi="Times New Roman"/>
          <w:sz w:val="24"/>
        </w:rPr>
      </w:pPr>
      <w:r w:rsidRPr="00147556">
        <w:rPr>
          <w:rFonts w:ascii="Times New Roman" w:hAnsi="Times New Roman"/>
          <w:sz w:val="24"/>
        </w:rPr>
        <w:t xml:space="preserve">Министр труда и социального </w:t>
      </w:r>
    </w:p>
    <w:p w:rsidR="00426E33" w:rsidRDefault="00FD0424">
      <w:pPr>
        <w:tabs>
          <w:tab w:val="left" w:pos="142"/>
        </w:tabs>
        <w:ind w:right="43" w:firstLine="0"/>
        <w:jc w:val="left"/>
        <w:rPr>
          <w:rFonts w:ascii="Times New Roman" w:hAnsi="Times New Roman"/>
          <w:sz w:val="24"/>
        </w:rPr>
      </w:pPr>
      <w:r w:rsidRPr="00147556">
        <w:rPr>
          <w:rFonts w:ascii="Times New Roman" w:hAnsi="Times New Roman"/>
          <w:sz w:val="24"/>
        </w:rPr>
        <w:t>развития Ростовской области                                                                                       Е.В. Елисеева</w:t>
      </w:r>
    </w:p>
    <w:sectPr w:rsidR="00426E33">
      <w:footerReference w:type="default" r:id="rId17"/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41" w:rsidRDefault="00816441">
      <w:r>
        <w:separator/>
      </w:r>
    </w:p>
  </w:endnote>
  <w:endnote w:type="continuationSeparator" w:id="0">
    <w:p w:rsidR="00816441" w:rsidRDefault="0081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33" w:rsidRDefault="00FD0424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A77DF">
      <w:rPr>
        <w:noProof/>
      </w:rPr>
      <w:t>8</w:t>
    </w:r>
    <w:r>
      <w:fldChar w:fldCharType="end"/>
    </w:r>
  </w:p>
  <w:p w:rsidR="00426E33" w:rsidRDefault="00426E33">
    <w:pPr>
      <w:pStyle w:val="aa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41" w:rsidRDefault="00816441">
      <w:r>
        <w:separator/>
      </w:r>
    </w:p>
  </w:footnote>
  <w:footnote w:type="continuationSeparator" w:id="0">
    <w:p w:rsidR="00816441" w:rsidRDefault="0081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E33"/>
    <w:rsid w:val="000F140A"/>
    <w:rsid w:val="001248E8"/>
    <w:rsid w:val="00147556"/>
    <w:rsid w:val="0035304C"/>
    <w:rsid w:val="00373B1E"/>
    <w:rsid w:val="003D343F"/>
    <w:rsid w:val="00414294"/>
    <w:rsid w:val="00426E33"/>
    <w:rsid w:val="004732B5"/>
    <w:rsid w:val="004A5A96"/>
    <w:rsid w:val="00530298"/>
    <w:rsid w:val="00570534"/>
    <w:rsid w:val="005B3DE7"/>
    <w:rsid w:val="0061273B"/>
    <w:rsid w:val="0065464C"/>
    <w:rsid w:val="006721D2"/>
    <w:rsid w:val="00737D04"/>
    <w:rsid w:val="007C4920"/>
    <w:rsid w:val="00816441"/>
    <w:rsid w:val="00951581"/>
    <w:rsid w:val="009D0EC1"/>
    <w:rsid w:val="00B244C6"/>
    <w:rsid w:val="00BA6FF2"/>
    <w:rsid w:val="00C062CE"/>
    <w:rsid w:val="00C0753A"/>
    <w:rsid w:val="00C07FAB"/>
    <w:rsid w:val="00C31783"/>
    <w:rsid w:val="00CA77DF"/>
    <w:rsid w:val="00CB55E2"/>
    <w:rsid w:val="00D31AE6"/>
    <w:rsid w:val="00DD7F14"/>
    <w:rsid w:val="00E37865"/>
    <w:rsid w:val="00F10AB7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A7919D61CDC38437582B64D14A69E8012D8DB6497D58C6B193578371BEFC24FEE2384667DD2F48DF7D06F718BD2B353o1o5I" TargetMode="External"/><Relationship Id="rId13" Type="http://schemas.openxmlformats.org/officeDocument/2006/relationships/hyperlink" Target="consultantplus://offline/ref=6008A01BC2CA3017F7B57814BFAF266E974AB70C897E9F7493BFBD64A97E56FBD8CE20AE5E3C3770AFCEE8C9F13EA4E664F8060154FA74F314FDEA39XBvF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A7919D61CDC3843759CBB5B78F99B841181D36EC38BD9631C3D2A601BB38719E728D6293980E78FF1CCo6oCI" TargetMode="External"/><Relationship Id="rId12" Type="http://schemas.openxmlformats.org/officeDocument/2006/relationships/hyperlink" Target="consultantplus://offline/ref=6008A01BC2CA3017F7B57814BFAF266E974AB70C897E9F7493BFBD64A97E56FBD8CE20AE5E3C3770AFCEE8C9FD3EA4E664F8060154FA74F314FDEA39XBvFI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7FE7A877E557C1F6BE3058063BD50A72FD7A72BF163CC91100CE08726B78AEC3B2F83730FA07DF5A1BC6A5E6CB1C86CB5906F0D75CBDAB826E8925XA7B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08A01BC2CA3017F7B57814BFAF266E974AB70C897C957F93BBBD64A97E56FBD8CE20AE5E3C3770AFCEE8CDF03EA4E664F8060154FA74F314FDEA39XBv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08A01BC2CA3017F7B56619A9C3796B9542E00081789720C8EDBB33F62E50AE8A8E7EF71D7E2471A8D0EACFF6X3v6I" TargetMode="External"/><Relationship Id="rId10" Type="http://schemas.openxmlformats.org/officeDocument/2006/relationships/hyperlink" Target="consultantplus://offline/ref=7C0151184AD7131DBD4D1F7344AC51D4999AA2DC9472B9BA12552CCC724F94E09E4F37261F7755531CB8F1B424DA31E754c0t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151184AD7131DBD4D1F7344AC51D4999AA2DC9472B9BC16542CCC724F94E09E4F37260D770D5F1CBEECB622CF67B6125140CB58AD50080C44869Ac7tDI" TargetMode="External"/><Relationship Id="rId14" Type="http://schemas.openxmlformats.org/officeDocument/2006/relationships/hyperlink" Target="consultantplus://offline/ref=6008A01BC2CA3017F7B56619A9C3796B9349EE04832AC02299B8B536FE7E0ABE8EC72BFC03783D6FADCEEAXC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Цыбуля</dc:creator>
  <cp:lastModifiedBy>Цыбуля</cp:lastModifiedBy>
  <cp:revision>6</cp:revision>
  <cp:lastPrinted>2023-09-05T11:35:00Z</cp:lastPrinted>
  <dcterms:created xsi:type="dcterms:W3CDTF">2023-09-05T11:36:00Z</dcterms:created>
  <dcterms:modified xsi:type="dcterms:W3CDTF">2023-09-06T13:13:00Z</dcterms:modified>
</cp:coreProperties>
</file>