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tabs>
          <w:tab w:leader="none" w:pos="6237" w:val="left"/>
        </w:tabs>
        <w:ind w:firstLine="0" w:left="6237" w:right="-30"/>
        <w:jc w:val="right"/>
      </w:pPr>
      <w:r>
        <w:t>ПРОЕКТ</w:t>
      </w:r>
    </w:p>
    <w:p w14:paraId="03000000">
      <w:pPr>
        <w:tabs>
          <w:tab w:leader="none" w:pos="6237" w:val="left"/>
        </w:tabs>
        <w:ind w:firstLine="709" w:left="6237" w:right="-30"/>
      </w:pPr>
      <w:r>
        <w:t>Внесен</w:t>
      </w:r>
      <w:r>
        <w:t xml:space="preserve"> Губернатором </w:t>
      </w:r>
    </w:p>
    <w:p w14:paraId="04000000">
      <w:pPr>
        <w:tabs>
          <w:tab w:leader="none" w:pos="6237" w:val="left"/>
        </w:tabs>
        <w:ind w:firstLine="709" w:left="6237" w:right="-30"/>
      </w:pPr>
      <w:r>
        <w:t xml:space="preserve">Ростовской области, </w:t>
      </w:r>
    </w:p>
    <w:p w14:paraId="05000000">
      <w:pPr>
        <w:tabs>
          <w:tab w:leader="none" w:pos="6237" w:val="left"/>
        </w:tabs>
        <w:ind w:firstLine="709" w:left="6237" w:right="-30"/>
      </w:pPr>
      <w:r>
        <w:t>подготовлен</w:t>
      </w:r>
      <w:r>
        <w:t xml:space="preserve"> министерством </w:t>
      </w:r>
    </w:p>
    <w:p w14:paraId="06000000">
      <w:pPr>
        <w:tabs>
          <w:tab w:leader="none" w:pos="6237" w:val="left"/>
        </w:tabs>
        <w:ind w:firstLine="709" w:left="6237" w:right="-30"/>
      </w:pPr>
      <w:r>
        <w:t xml:space="preserve">финансов Ростовской области </w:t>
      </w:r>
    </w:p>
    <w:p w14:paraId="07000000">
      <w:pPr>
        <w:tabs>
          <w:tab w:leader="none" w:pos="6237" w:val="left"/>
        </w:tabs>
        <w:ind w:firstLine="0" w:left="6237" w:right="-30"/>
        <w:jc w:val="center"/>
        <w:rPr>
          <w:b w:val="1"/>
          <w:sz w:val="32"/>
        </w:rPr>
      </w:pPr>
    </w:p>
    <w:p w14:paraId="08000000">
      <w:pPr>
        <w:ind w:right="-185"/>
        <w:jc w:val="center"/>
        <w:rPr>
          <w:b w:val="1"/>
          <w:sz w:val="32"/>
        </w:rPr>
      </w:pPr>
    </w:p>
    <w:p w14:paraId="09000000">
      <w:pPr>
        <w:ind w:right="-185"/>
        <w:jc w:val="center"/>
        <w:rPr>
          <w:b w:val="1"/>
          <w:sz w:val="32"/>
        </w:rPr>
      </w:pPr>
      <w:r>
        <w:rPr>
          <w:b w:val="1"/>
          <w:sz w:val="32"/>
        </w:rPr>
        <w:t xml:space="preserve">ОБЛАСТНОЙ ЗАКОН </w:t>
      </w:r>
    </w:p>
    <w:p w14:paraId="0A000000">
      <w:pPr>
        <w:ind w:right="-185"/>
        <w:jc w:val="center"/>
        <w:rPr>
          <w:sz w:val="28"/>
        </w:rPr>
      </w:pPr>
    </w:p>
    <w:p w14:paraId="0B000000">
      <w:pPr>
        <w:ind w:right="-185"/>
        <w:jc w:val="center"/>
        <w:rPr>
          <w:b w:val="1"/>
          <w:sz w:val="28"/>
        </w:rPr>
      </w:pPr>
      <w:r>
        <w:rPr>
          <w:b w:val="1"/>
          <w:sz w:val="28"/>
        </w:rPr>
        <w:t xml:space="preserve">    О ВНЕСЕНИИ ИЗМЕНЕНИЙ В ОБЛАСТНОЙ ЗАКОН                                            «О БЮДЖЕТНОМ ПРОЦЕССЕ В РОСТОВСКОЙ ОБЛАСТИ» </w:t>
      </w:r>
    </w:p>
    <w:p w14:paraId="0C000000">
      <w:pPr>
        <w:ind w:firstLine="142" w:left="0"/>
        <w:rPr>
          <w:b w:val="1"/>
          <w:sz w:val="28"/>
        </w:rPr>
      </w:pPr>
      <w:r>
        <w:rPr>
          <w:b w:val="1"/>
          <w:sz w:val="28"/>
        </w:rPr>
        <w:t xml:space="preserve">    </w:t>
      </w:r>
    </w:p>
    <w:p w14:paraId="0D000000">
      <w:pPr>
        <w:ind w:firstLine="142" w:left="0"/>
        <w:rPr>
          <w:b w:val="1"/>
          <w:sz w:val="28"/>
        </w:rPr>
      </w:pPr>
    </w:p>
    <w:p w14:paraId="0E000000">
      <w:pPr>
        <w:ind w:firstLine="142" w:left="0"/>
        <w:rPr>
          <w:b w:val="1"/>
          <w:sz w:val="28"/>
        </w:rPr>
      </w:pPr>
    </w:p>
    <w:p w14:paraId="0F000000">
      <w:pPr>
        <w:ind w:firstLine="142" w:left="0"/>
        <w:rPr>
          <w:b w:val="1"/>
          <w:sz w:val="28"/>
        </w:rPr>
      </w:pP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>Принят</w:t>
      </w:r>
    </w:p>
    <w:p w14:paraId="10000000">
      <w:pPr>
        <w:ind w:firstLine="142" w:left="0"/>
        <w:jc w:val="both"/>
        <w:rPr>
          <w:b w:val="1"/>
          <w:sz w:val="28"/>
        </w:rPr>
      </w:pPr>
      <w:r>
        <w:rPr>
          <w:b w:val="1"/>
          <w:sz w:val="28"/>
        </w:rPr>
        <w:t>Законодательным Собранием</w:t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 xml:space="preserve">                  </w:t>
      </w:r>
      <w:r>
        <w:rPr>
          <w:b w:val="1"/>
          <w:sz w:val="28"/>
        </w:rPr>
        <w:t>«____» _____________ 2023 года</w:t>
      </w:r>
    </w:p>
    <w:p w14:paraId="11000000">
      <w:pPr>
        <w:ind w:firstLine="720" w:left="0"/>
        <w:jc w:val="both"/>
        <w:rPr>
          <w:b w:val="1"/>
          <w:sz w:val="28"/>
        </w:rPr>
      </w:pPr>
    </w:p>
    <w:p w14:paraId="12000000">
      <w:pPr>
        <w:ind w:firstLine="720" w:left="0"/>
        <w:jc w:val="both"/>
        <w:rPr>
          <w:b w:val="1"/>
          <w:sz w:val="28"/>
        </w:rPr>
      </w:pPr>
      <w:bookmarkStart w:id="1" w:name="_Hlk24985296"/>
    </w:p>
    <w:p w14:paraId="13000000">
      <w:pPr>
        <w:ind w:firstLine="708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Статья 1 </w:t>
      </w:r>
    </w:p>
    <w:p w14:paraId="14000000">
      <w:pPr>
        <w:ind w:firstLine="709" w:left="0"/>
        <w:jc w:val="both"/>
        <w:rPr>
          <w:sz w:val="28"/>
        </w:rPr>
      </w:pPr>
    </w:p>
    <w:p w14:paraId="15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Внести в Областной закон от 3 августа 2007 года № 743-ЗС </w:t>
      </w:r>
      <w:r>
        <w:rPr>
          <w:sz w:val="28"/>
        </w:rPr>
        <w:br/>
      </w:r>
      <w:r>
        <w:rPr>
          <w:sz w:val="28"/>
        </w:rPr>
        <w:t>«О бюджетном процессе в Ростовской области» следующие изменения:</w:t>
      </w:r>
    </w:p>
    <w:p w14:paraId="16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1) в статье 4:</w:t>
      </w:r>
    </w:p>
    <w:p w14:paraId="17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а) абзац второй части 1 изложить в следующей редакции:  </w:t>
      </w:r>
    </w:p>
    <w:p w14:paraId="18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«Определение принципов назначения, структуры, порядка формирования и применения кодов бюджетной классификации Российской Федерации, а также присвоение кодов составным частям бюджетной классификации Р</w:t>
      </w:r>
      <w:r>
        <w:rPr>
          <w:sz w:val="28"/>
        </w:rPr>
        <w:t>оссийской Федерации, которые в соответствии с Бюджетным кодексом Российской Федерации являются едиными для бюджетов бюджетной системы Российской Федерации, осуществляются Министерством финансов Российской Федерации с учетом положений пунктов 3 и 4 статьи 1</w:t>
      </w:r>
      <w:r>
        <w:rPr>
          <w:sz w:val="28"/>
        </w:rPr>
        <w:t>8 Бюджетного кодекса Российской Федерации.»;</w:t>
      </w:r>
    </w:p>
    <w:p w14:paraId="19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б) в части 3:</w:t>
      </w:r>
    </w:p>
    <w:p w14:paraId="1A000000">
      <w:pPr>
        <w:tabs>
          <w:tab w:leader="none" w:pos="1276" w:val="left"/>
        </w:tabs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абзац четвертый изложить в следующей редакции:</w:t>
      </w:r>
    </w:p>
    <w:p w14:paraId="1B000000">
      <w:pPr>
        <w:tabs>
          <w:tab w:leader="none" w:pos="1276" w:val="left"/>
        </w:tabs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«Перечень и коды целевых статей расходов областного бюджета устанавливаются с учетом положений пунктов 3 и 4 статьи 18 Бюджетного кодекса Российс</w:t>
      </w:r>
      <w:r>
        <w:rPr>
          <w:sz w:val="28"/>
        </w:rPr>
        <w:t>кой Федерации министерством финансов Ростовской области, если иное не установлено Бюджетным кодексом Российской Федерации.»;</w:t>
      </w:r>
    </w:p>
    <w:p w14:paraId="1C000000">
      <w:pPr>
        <w:tabs>
          <w:tab w:leader="none" w:pos="1276" w:val="left"/>
        </w:tabs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абзац пятый изложить в следующей редакции:</w:t>
      </w:r>
    </w:p>
    <w:p w14:paraId="1D000000">
      <w:pPr>
        <w:tabs>
          <w:tab w:leader="none" w:pos="1276" w:val="left"/>
        </w:tabs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«Перечень и коды целевых статей расходов областного бюджета, финансовое обеспечение которых осуществляется за счет межбюджетных субсид</w:t>
      </w:r>
      <w:r>
        <w:rPr>
          <w:sz w:val="28"/>
        </w:rPr>
        <w:t>ий, субвенций и иных межбюджетных трансфертов, имеющих целевое назначение, из федерального бюджета, определяются в порядке, установленном Министерством финансов Российской Федерации с учетом положений пунктов 3 и 4 статьи 18 Бюджетного кодекса Российской Ф</w:t>
      </w:r>
      <w:r>
        <w:rPr>
          <w:sz w:val="28"/>
        </w:rPr>
        <w:t>едерации</w:t>
      </w:r>
      <w:r>
        <w:rPr>
          <w:sz w:val="28"/>
        </w:rPr>
        <w:t>.»;</w:t>
      </w:r>
    </w:p>
    <w:p w14:paraId="1E000000">
      <w:pPr>
        <w:spacing w:line="240" w:lineRule="auto"/>
        <w:ind w:firstLine="708" w:left="0"/>
        <w:jc w:val="both"/>
        <w:rPr>
          <w:sz w:val="28"/>
        </w:rPr>
      </w:pPr>
    </w:p>
    <w:p w14:paraId="1F000000">
      <w:pPr>
        <w:spacing w:line="228" w:lineRule="auto"/>
        <w:ind w:firstLine="708" w:left="0"/>
        <w:jc w:val="both"/>
        <w:rPr>
          <w:sz w:val="28"/>
        </w:rPr>
      </w:pPr>
      <w:r>
        <w:rPr>
          <w:sz w:val="28"/>
        </w:rPr>
        <w:t>2) статью 24 изложить в следующей редакции:</w:t>
      </w:r>
    </w:p>
    <w:p w14:paraId="20000000">
      <w:pPr>
        <w:spacing w:after="240" w:before="240" w:line="228" w:lineRule="auto"/>
        <w:ind w:firstLine="539" w:left="0"/>
        <w:jc w:val="both"/>
        <w:rPr>
          <w:sz w:val="28"/>
        </w:rPr>
      </w:pPr>
      <w:r>
        <w:rPr>
          <w:rStyle w:val="Style_1_ch"/>
          <w:sz w:val="28"/>
        </w:rPr>
        <w:t>«</w:t>
      </w:r>
      <w:r>
        <w:rPr>
          <w:sz w:val="28"/>
        </w:rPr>
        <w:t xml:space="preserve">Статья 24. </w:t>
      </w:r>
      <w:r>
        <w:rPr>
          <w:b w:val="1"/>
          <w:sz w:val="28"/>
        </w:rPr>
        <w:t>Государственные программы Ростовской области</w:t>
      </w:r>
    </w:p>
    <w:p w14:paraId="21000000">
      <w:pPr>
        <w:spacing w:line="228" w:lineRule="auto"/>
        <w:ind w:firstLine="709" w:left="0"/>
        <w:jc w:val="both"/>
        <w:rPr>
          <w:sz w:val="28"/>
        </w:rPr>
      </w:pPr>
      <w:r>
        <w:rPr>
          <w:rStyle w:val="Style_1_ch"/>
          <w:sz w:val="28"/>
        </w:rPr>
        <w:t>1. Государственные программы Ростовской области утверждаются Правительством Ростовской области.</w:t>
      </w:r>
    </w:p>
    <w:p w14:paraId="22000000">
      <w:pPr>
        <w:spacing w:line="228" w:lineRule="auto"/>
        <w:ind w:firstLine="540" w:left="0"/>
        <w:jc w:val="both"/>
        <w:rPr>
          <w:sz w:val="28"/>
        </w:rPr>
      </w:pPr>
      <w:r>
        <w:rPr>
          <w:rStyle w:val="Style_1_ch"/>
          <w:sz w:val="28"/>
        </w:rPr>
        <w:t xml:space="preserve">Государственная программа Ростовской области </w:t>
      </w:r>
      <w:r>
        <w:rPr>
          <w:rStyle w:val="Style_1_ch"/>
          <w:sz w:val="28"/>
        </w:rPr>
        <w:t xml:space="preserve">- </w:t>
      </w:r>
      <w:r>
        <w:rPr>
          <w:rStyle w:val="Style_1_ch"/>
          <w:sz w:val="28"/>
        </w:rPr>
        <w:t>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Ростовской области</w:t>
      </w:r>
      <w:r>
        <w:rPr>
          <w:rStyle w:val="Style_1_ch"/>
          <w:sz w:val="28"/>
        </w:rPr>
        <w:t>.</w:t>
      </w:r>
    </w:p>
    <w:p w14:paraId="23000000">
      <w:pPr>
        <w:spacing w:line="228" w:lineRule="auto"/>
        <w:ind w:firstLine="540" w:left="0"/>
        <w:jc w:val="both"/>
        <w:rPr>
          <w:sz w:val="28"/>
        </w:rPr>
      </w:pPr>
      <w:r>
        <w:rPr>
          <w:rStyle w:val="Style_1_ch"/>
          <w:sz w:val="28"/>
        </w:rPr>
        <w:t>Сроки реализации государственных программ Ростовской области определяются Правительством Ростовской области в устанавливаемом им порядке.</w:t>
      </w:r>
    </w:p>
    <w:p w14:paraId="24000000">
      <w:pPr>
        <w:spacing w:line="228" w:lineRule="auto"/>
        <w:ind w:firstLine="540" w:left="0"/>
        <w:jc w:val="both"/>
        <w:rPr>
          <w:sz w:val="28"/>
        </w:rPr>
      </w:pPr>
      <w:r>
        <w:rPr>
          <w:rStyle w:val="Style_1_ch"/>
          <w:sz w:val="28"/>
        </w:rPr>
        <w:t>Порядок принятия решений о разработке го</w:t>
      </w:r>
      <w:r>
        <w:rPr>
          <w:rStyle w:val="Style_1_ch"/>
          <w:sz w:val="28"/>
        </w:rPr>
        <w:t>сударственных программ Ростовской области, их формирования и реализации устанавливается нормативным правовым актом Правительства Ростовской области.</w:t>
      </w:r>
    </w:p>
    <w:p w14:paraId="25000000">
      <w:pPr>
        <w:spacing w:line="228" w:lineRule="auto"/>
        <w:ind w:firstLine="540" w:left="0"/>
        <w:jc w:val="both"/>
        <w:rPr>
          <w:sz w:val="28"/>
        </w:rPr>
      </w:pPr>
      <w:r>
        <w:rPr>
          <w:rStyle w:val="Style_1_ch"/>
          <w:sz w:val="28"/>
        </w:rPr>
        <w:t>2. Объем бюджетных ассигнований на финансовое обеспечение реализации государственных программ Ростовской об</w:t>
      </w:r>
      <w:r>
        <w:rPr>
          <w:rStyle w:val="Style_1_ch"/>
          <w:sz w:val="28"/>
        </w:rPr>
        <w:t>ласти утверждается областным законом об областном бюджете на очередной финансовый год и плановый период по</w:t>
      </w:r>
      <w:r>
        <w:t> </w:t>
      </w:r>
      <w:r>
        <w:rPr>
          <w:rStyle w:val="Style_1_ch"/>
          <w:sz w:val="28"/>
        </w:rPr>
        <w:t xml:space="preserve">соответствующей каждой программе целевой статье расходов областного бюджета в соответствии с перечнем и структурой государственных программ Ростовской области, </w:t>
      </w:r>
      <w:r>
        <w:rPr>
          <w:rStyle w:val="Style_1_ch"/>
          <w:sz w:val="28"/>
        </w:rPr>
        <w:t>определе</w:t>
      </w:r>
      <w:r>
        <w:rPr>
          <w:rStyle w:val="Style_1_ch"/>
          <w:sz w:val="28"/>
        </w:rPr>
        <w:t>нными</w:t>
      </w:r>
      <w:r>
        <w:rPr>
          <w:rStyle w:val="Style_1_ch"/>
          <w:sz w:val="28"/>
        </w:rPr>
        <w:t xml:space="preserve"> Правительством Ростовской области.</w:t>
      </w:r>
    </w:p>
    <w:p w14:paraId="26000000">
      <w:pPr>
        <w:spacing w:line="228" w:lineRule="auto"/>
        <w:ind w:firstLine="540" w:left="0"/>
        <w:jc w:val="both"/>
        <w:rPr>
          <w:sz w:val="28"/>
        </w:rPr>
      </w:pPr>
      <w:r>
        <w:rPr>
          <w:rStyle w:val="Style_1_ch"/>
          <w:sz w:val="28"/>
        </w:rPr>
        <w:t>Государственные программы Ростовской области, предлагаемые к реализации начиная с очередного финансового года, а также изменения в ранее утвержденные государственные программы Ростовской области подлежат утверждению</w:t>
      </w:r>
      <w:r>
        <w:rPr>
          <w:rStyle w:val="Style_1_ch"/>
          <w:sz w:val="28"/>
        </w:rPr>
        <w:t xml:space="preserve"> в порядке и в сроки, установленные Правительством Ростовской области.</w:t>
      </w:r>
    </w:p>
    <w:p w14:paraId="27000000">
      <w:pPr>
        <w:spacing w:line="228" w:lineRule="auto"/>
        <w:ind w:firstLine="540" w:left="0"/>
        <w:jc w:val="both"/>
        <w:rPr>
          <w:sz w:val="28"/>
        </w:rPr>
      </w:pPr>
      <w:r>
        <w:rPr>
          <w:rStyle w:val="Style_1_ch"/>
          <w:sz w:val="28"/>
        </w:rPr>
        <w:t>Государственные программы Ростовской области подлежат приведению в</w:t>
      </w:r>
      <w:r>
        <w:t> </w:t>
      </w:r>
      <w:r>
        <w:rPr>
          <w:rStyle w:val="Style_1_ch"/>
          <w:sz w:val="28"/>
        </w:rPr>
        <w:t>соответствие с областным законом об областном бюджете на очередной финансовый год и плановый период не позднее 1 апрел</w:t>
      </w:r>
      <w:r>
        <w:rPr>
          <w:rStyle w:val="Style_1_ch"/>
          <w:sz w:val="28"/>
        </w:rPr>
        <w:t xml:space="preserve">я текущего финансового </w:t>
      </w:r>
      <w:r>
        <w:rPr>
          <w:rStyle w:val="Style_1_ch"/>
          <w:spacing w:val="-20"/>
          <w:sz w:val="28"/>
        </w:rPr>
        <w:t>года.</w:t>
      </w:r>
    </w:p>
    <w:p w14:paraId="28000000">
      <w:pPr>
        <w:spacing w:line="228" w:lineRule="auto"/>
        <w:ind w:firstLine="540" w:left="0"/>
        <w:jc w:val="both"/>
        <w:rPr>
          <w:sz w:val="28"/>
        </w:rPr>
      </w:pPr>
      <w:r>
        <w:rPr>
          <w:rStyle w:val="Style_1_ch"/>
          <w:sz w:val="28"/>
        </w:rPr>
        <w:t xml:space="preserve">3. По каждой государственной программе Ростовской области ежегодно проводится оценка эффективности ее реализации. </w:t>
      </w:r>
      <w:r>
        <w:rPr>
          <w:rStyle w:val="Style_1_ch"/>
          <w:sz w:val="28"/>
        </w:rPr>
        <w:fldChar w:fldCharType="begin"/>
      </w:r>
      <w:r>
        <w:rPr>
          <w:rStyle w:val="Style_1_ch"/>
          <w:sz w:val="28"/>
        </w:rPr>
        <w:instrText>HYPERLINK "consultantplus://offline/ref=1E3C91B722B4FDBDBF80AA5BA93506F151ACE7538BAE32233FA913C3C6703F300353649B4BE9A97B6063AAA0B44AEC7FA3AD50C872CE4A3E425E0A2Eb8z9L"</w:instrText>
      </w:r>
      <w:r>
        <w:rPr>
          <w:rStyle w:val="Style_1_ch"/>
          <w:sz w:val="28"/>
        </w:rPr>
        <w:fldChar w:fldCharType="separate"/>
      </w:r>
      <w:r>
        <w:rPr>
          <w:rStyle w:val="Style_1_ch"/>
          <w:sz w:val="28"/>
        </w:rPr>
        <w:t>Порядок</w:t>
      </w:r>
      <w:r>
        <w:rPr>
          <w:rStyle w:val="Style_1_ch"/>
          <w:sz w:val="28"/>
        </w:rPr>
        <w:fldChar w:fldCharType="end"/>
      </w:r>
      <w:r>
        <w:rPr>
          <w:rStyle w:val="Style_1_ch"/>
          <w:sz w:val="28"/>
        </w:rPr>
        <w:t xml:space="preserve"> проведения указанной оценки и ее критерии устанавливаются Правительством Ростовской области.</w:t>
      </w:r>
    </w:p>
    <w:p w14:paraId="29000000">
      <w:pPr>
        <w:spacing w:line="228" w:lineRule="auto"/>
        <w:ind w:firstLine="540" w:left="0"/>
        <w:jc w:val="both"/>
        <w:rPr>
          <w:sz w:val="28"/>
        </w:rPr>
      </w:pPr>
      <w:r>
        <w:rPr>
          <w:rStyle w:val="Style_1_ch"/>
          <w:sz w:val="28"/>
        </w:rPr>
        <w:t xml:space="preserve">По результатам указанной оценки Правительством Ростовской области </w:t>
      </w:r>
      <w:r>
        <w:rPr>
          <w:rStyle w:val="Style_1_ch"/>
          <w:sz w:val="28"/>
        </w:rPr>
        <w:t>может быть принято решение о необ</w:t>
      </w:r>
      <w:r>
        <w:rPr>
          <w:rStyle w:val="Style_1_ch"/>
          <w:sz w:val="28"/>
        </w:rPr>
        <w:t>ходимости прекращения или об изменении начиная</w:t>
      </w:r>
      <w:r>
        <w:rPr>
          <w:rStyle w:val="Style_1_ch"/>
          <w:sz w:val="28"/>
        </w:rPr>
        <w:t xml:space="preserve"> с</w:t>
      </w:r>
      <w:r>
        <w:t> </w:t>
      </w:r>
      <w:r>
        <w:rPr>
          <w:rStyle w:val="Style_1_ch"/>
          <w:sz w:val="28"/>
        </w:rPr>
        <w:t>очередного финансового года ранее утвержденной государственной программы Ростовской области, в том числе необходимости изменения объема бюджетных ассигнований на финансовое обеспечение реализации государстве</w:t>
      </w:r>
      <w:r>
        <w:rPr>
          <w:rStyle w:val="Style_1_ch"/>
          <w:sz w:val="28"/>
        </w:rPr>
        <w:t>нной программы Ростовской области.</w:t>
      </w:r>
    </w:p>
    <w:p w14:paraId="2A000000">
      <w:pPr>
        <w:spacing w:line="228" w:lineRule="auto"/>
        <w:ind w:firstLine="540" w:left="0"/>
        <w:jc w:val="both"/>
        <w:rPr>
          <w:sz w:val="28"/>
        </w:rPr>
      </w:pPr>
      <w:r>
        <w:rPr>
          <w:rStyle w:val="Style_1_ch"/>
          <w:sz w:val="28"/>
        </w:rPr>
        <w:t xml:space="preserve">4. Государственными программами Ростовской области может быть предусмотрено предоставление субсидий и иных межбюджетных трансфертов </w:t>
      </w:r>
      <w:r>
        <w:rPr>
          <w:rStyle w:val="Style_1_ch"/>
          <w:sz w:val="28"/>
        </w:rPr>
        <w:t>местным бюджетам на реализацию муниципальных программ, направленных на</w:t>
      </w:r>
      <w:r>
        <w:t> </w:t>
      </w:r>
      <w:r>
        <w:rPr>
          <w:rStyle w:val="Style_1_ch"/>
          <w:sz w:val="28"/>
        </w:rPr>
        <w:t>достижение целей, соответствующих государственным программам Ростовской области. Порядки предоставления и распределения указанных субсидий и иных межбюджетных трансфертов устанавливаются соответствующей программой</w:t>
      </w:r>
      <w:r>
        <w:rPr>
          <w:rStyle w:val="Style_1_ch"/>
          <w:sz w:val="28"/>
        </w:rPr>
        <w:t>.»;</w:t>
      </w:r>
    </w:p>
    <w:p w14:paraId="2B000000">
      <w:pPr>
        <w:spacing w:line="228" w:lineRule="auto"/>
        <w:ind w:firstLine="540" w:left="0"/>
        <w:jc w:val="both"/>
        <w:rPr>
          <w:sz w:val="28"/>
        </w:rPr>
      </w:pPr>
      <w:r>
        <w:rPr>
          <w:sz w:val="28"/>
        </w:rPr>
        <w:t>3) статью 28 признать утратившей силу;</w:t>
      </w:r>
    </w:p>
    <w:p w14:paraId="2C000000">
      <w:pPr>
        <w:spacing w:line="228" w:lineRule="auto"/>
        <w:ind w:firstLine="540" w:left="0"/>
        <w:jc w:val="both"/>
        <w:rPr>
          <w:sz w:val="28"/>
        </w:rPr>
      </w:pPr>
      <w:r>
        <w:rPr>
          <w:sz w:val="28"/>
        </w:rPr>
        <w:t xml:space="preserve">4) </w:t>
      </w:r>
      <w:r>
        <w:rPr>
          <w:sz w:val="28"/>
        </w:rPr>
        <w:t>пункт 10</w:t>
      </w:r>
      <w:r>
        <w:rPr>
          <w:sz w:val="28"/>
        </w:rPr>
        <w:t xml:space="preserve"> части 3 статьи 30</w:t>
      </w:r>
      <w:r>
        <w:rPr>
          <w:sz w:val="28"/>
        </w:rPr>
        <w:t xml:space="preserve"> изложить в следующей редакции:</w:t>
      </w:r>
    </w:p>
    <w:p w14:paraId="2D000000">
      <w:pPr>
        <w:spacing w:line="228" w:lineRule="auto"/>
        <w:ind w:firstLine="540" w:left="0"/>
        <w:jc w:val="both"/>
        <w:rPr>
          <w:sz w:val="28"/>
        </w:rPr>
      </w:pPr>
      <w:r>
        <w:rPr>
          <w:sz w:val="28"/>
        </w:rPr>
        <w:t xml:space="preserve">«10) случаи предоставления субсидий (грантов в форме субсидий) юридическим лицам (за исключением субсидий государственным (муниципальным) учреждениям), индивидуальным предпринимателям, физическим лицам - </w:t>
      </w:r>
      <w:r>
        <w:rPr>
          <w:sz w:val="28"/>
        </w:rPr>
        <w:t>производителям товаров, работ, услуг, субсидий иным некоммерческим организациям, не являющимся государственны</w:t>
      </w:r>
      <w:r>
        <w:rPr>
          <w:sz w:val="28"/>
        </w:rPr>
        <w:t xml:space="preserve">ми (муниципальными) учреждениями, </w:t>
      </w:r>
      <w:r>
        <w:rPr>
          <w:sz w:val="28"/>
        </w:rPr>
        <w:t>грантов в форме субсидий</w:t>
      </w:r>
      <w:r>
        <w:rPr>
          <w:sz w:val="28"/>
        </w:rPr>
        <w:t xml:space="preserve"> некоммерческим организациям, не</w:t>
      </w:r>
      <w:r>
        <w:t> </w:t>
      </w:r>
      <w:r>
        <w:rPr>
          <w:sz w:val="28"/>
        </w:rPr>
        <w:t>являющимся казенными</w:t>
      </w:r>
      <w:r>
        <w:rPr>
          <w:sz w:val="28"/>
        </w:rPr>
        <w:t xml:space="preserve"> учреждениями,</w:t>
      </w:r>
      <w:r>
        <w:rPr>
          <w:sz w:val="28"/>
        </w:rPr>
        <w:t xml:space="preserve">  в соответствии с </w:t>
      </w:r>
      <w:r>
        <w:rPr>
          <w:sz w:val="28"/>
        </w:rPr>
        <w:t>порядком, установленн</w:t>
      </w:r>
      <w:r>
        <w:rPr>
          <w:rStyle w:val="Style_2_ch"/>
          <w:sz w:val="28"/>
        </w:rPr>
        <w:t xml:space="preserve">ым </w:t>
      </w:r>
      <w:r>
        <w:rPr>
          <w:rStyle w:val="Style_2_ch"/>
          <w:sz w:val="28"/>
        </w:rPr>
        <w:t>нормативными правовыми актами</w:t>
      </w:r>
      <w:r>
        <w:rPr>
          <w:rStyle w:val="Style_2_ch"/>
          <w:sz w:val="28"/>
        </w:rPr>
        <w:t xml:space="preserve"> Правительства Ростовской области либо </w:t>
      </w:r>
      <w:r>
        <w:rPr>
          <w:rStyle w:val="Style_3_ch"/>
          <w:sz w:val="28"/>
        </w:rPr>
        <w:t xml:space="preserve">нормативным правовым актом Правительства Российской Федерации </w:t>
      </w:r>
      <w:r>
        <w:rPr>
          <w:rStyle w:val="Style_3_ch"/>
          <w:sz w:val="28"/>
        </w:rPr>
        <w:t>и</w:t>
      </w:r>
      <w:r>
        <w:t> </w:t>
      </w:r>
      <w:r>
        <w:rPr>
          <w:rStyle w:val="Style_3_ch"/>
          <w:sz w:val="28"/>
        </w:rPr>
        <w:t>принимаемыми в</w:t>
      </w:r>
      <w:r>
        <w:t> </w:t>
      </w:r>
      <w:r>
        <w:rPr>
          <w:rStyle w:val="Style_3_ch"/>
          <w:sz w:val="28"/>
        </w:rPr>
        <w:t>соответствии с ним правовыми актами главных распорядителей средств областного бюджета</w:t>
      </w:r>
      <w:r>
        <w:rPr>
          <w:sz w:val="28"/>
        </w:rPr>
        <w:t>;»;</w:t>
      </w:r>
    </w:p>
    <w:p w14:paraId="2E000000">
      <w:pPr>
        <w:spacing w:line="228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5) </w:t>
      </w:r>
      <w:r>
        <w:rPr>
          <w:rStyle w:val="Style_3_ch"/>
          <w:sz w:val="28"/>
        </w:rPr>
        <w:t>часть 10 статьи 56</w:t>
      </w:r>
      <w:r>
        <w:rPr>
          <w:rStyle w:val="Style_3_ch"/>
          <w:sz w:val="28"/>
          <w:vertAlign w:val="superscript"/>
        </w:rPr>
        <w:t>1</w:t>
      </w:r>
      <w:r>
        <w:rPr>
          <w:rStyle w:val="Style_3_ch"/>
          <w:sz w:val="28"/>
        </w:rPr>
        <w:t xml:space="preserve"> после слов «плановый период» дополнить словами «и</w:t>
      </w:r>
      <w:r>
        <w:t> </w:t>
      </w:r>
      <w:r>
        <w:rPr>
          <w:rStyle w:val="Style_3_ch"/>
          <w:sz w:val="28"/>
        </w:rPr>
        <w:t>п</w:t>
      </w:r>
      <w:r>
        <w:rPr>
          <w:rStyle w:val="Style_3_ch"/>
          <w:sz w:val="28"/>
        </w:rPr>
        <w:t>рограммы государственных внутренних заимствований Ростовской области на</w:t>
      </w:r>
      <w:r>
        <w:t> </w:t>
      </w:r>
      <w:r>
        <w:rPr>
          <w:rStyle w:val="Style_3_ch"/>
          <w:sz w:val="28"/>
        </w:rPr>
        <w:t>очередной финансовый год и плановый период</w:t>
      </w:r>
      <w:r>
        <w:rPr>
          <w:rStyle w:val="Style_3_ch"/>
          <w:sz w:val="28"/>
        </w:rPr>
        <w:t>».</w:t>
      </w:r>
    </w:p>
    <w:p w14:paraId="2F000000">
      <w:pPr>
        <w:spacing w:line="228" w:lineRule="auto"/>
        <w:ind w:firstLine="708" w:left="0"/>
        <w:jc w:val="both"/>
        <w:rPr>
          <w:sz w:val="28"/>
        </w:rPr>
      </w:pPr>
    </w:p>
    <w:p w14:paraId="30000000">
      <w:pPr>
        <w:spacing w:line="228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 </w:t>
      </w:r>
      <w:bookmarkStart w:id="2" w:name="_GoBack"/>
      <w:bookmarkEnd w:id="2"/>
      <w:r>
        <w:rPr>
          <w:b w:val="1"/>
          <w:sz w:val="28"/>
        </w:rPr>
        <w:t>Статья 2</w:t>
      </w:r>
    </w:p>
    <w:p w14:paraId="31000000">
      <w:pPr>
        <w:spacing w:line="228" w:lineRule="auto"/>
        <w:ind w:firstLine="709" w:left="0"/>
        <w:jc w:val="both"/>
        <w:rPr>
          <w:b w:val="1"/>
          <w:sz w:val="28"/>
        </w:rPr>
      </w:pPr>
    </w:p>
    <w:p w14:paraId="32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Признать утратившими силу:</w:t>
      </w:r>
    </w:p>
    <w:p w14:paraId="33000000">
      <w:pPr>
        <w:spacing w:line="228" w:lineRule="auto"/>
        <w:ind w:firstLine="709" w:left="0"/>
        <w:jc w:val="both"/>
        <w:rPr>
          <w:spacing w:val="-20"/>
          <w:sz w:val="28"/>
        </w:rPr>
      </w:pPr>
      <w:r>
        <w:rPr>
          <w:sz w:val="28"/>
        </w:rPr>
        <w:t>1) п</w:t>
      </w:r>
      <w:r>
        <w:rPr>
          <w:rStyle w:val="Style_1_ch"/>
          <w:sz w:val="28"/>
        </w:rPr>
        <w:t xml:space="preserve">ункт 8 статьи 1 Областного закона от 29 июня 2009 года № 260-ЗС </w:t>
      </w:r>
      <w:r>
        <w:rPr>
          <w:rStyle w:val="Style_1_ch"/>
          <w:spacing w:val="-20"/>
          <w:sz w:val="28"/>
        </w:rPr>
        <w:t>«</w:t>
      </w:r>
      <w:r>
        <w:rPr>
          <w:rStyle w:val="Style_1_ch"/>
          <w:spacing w:val="0"/>
          <w:sz w:val="28"/>
        </w:rPr>
        <w:t>О внесении изменений в Областной закон</w:t>
      </w:r>
      <w:r>
        <w:rPr>
          <w:rStyle w:val="Style_1_ch"/>
          <w:spacing w:val="-20"/>
          <w:sz w:val="28"/>
        </w:rPr>
        <w:t xml:space="preserve"> «О бюджетном процессе в Ростовской области»;</w:t>
      </w:r>
    </w:p>
    <w:p w14:paraId="34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2) п</w:t>
      </w:r>
      <w:r>
        <w:rPr>
          <w:rStyle w:val="Style_1_ch"/>
          <w:sz w:val="28"/>
        </w:rPr>
        <w:t>ункт 24 статьи 1 Областного закона от</w:t>
      </w:r>
      <w:r>
        <w:rPr>
          <w:rStyle w:val="Style_1_ch"/>
          <w:sz w:val="28"/>
        </w:rPr>
        <w:t xml:space="preserve"> 14 сентября 2011 года № 668-ЗС «О внесении изменений в Областной закон «О бюджетном процессе в Ростовской области» и</w:t>
      </w:r>
      <w:r>
        <w:t> </w:t>
      </w:r>
      <w:r>
        <w:rPr>
          <w:rStyle w:val="Style_1_ch"/>
          <w:sz w:val="28"/>
        </w:rPr>
        <w:t xml:space="preserve">признании </w:t>
      </w:r>
      <w:r>
        <w:rPr>
          <w:rStyle w:val="Style_1_ch"/>
          <w:sz w:val="28"/>
        </w:rPr>
        <w:t>утратившими</w:t>
      </w:r>
      <w:r>
        <w:rPr>
          <w:rStyle w:val="Style_1_ch"/>
          <w:sz w:val="28"/>
        </w:rPr>
        <w:t xml:space="preserve"> силу отдельных положений Областного закона </w:t>
      </w:r>
      <w:r>
        <w:rPr>
          <w:rStyle w:val="Style_1_ch"/>
          <w:spacing w:val="0"/>
          <w:sz w:val="28"/>
        </w:rPr>
        <w:t>«О</w:t>
      </w:r>
      <w:r>
        <w:rPr>
          <w:spacing w:val="0"/>
        </w:rPr>
        <w:t> </w:t>
      </w:r>
      <w:r>
        <w:rPr>
          <w:rStyle w:val="Style_1_ch"/>
          <w:spacing w:val="0"/>
          <w:sz w:val="28"/>
        </w:rPr>
        <w:t>внесении изменений в Областной закон</w:t>
      </w:r>
      <w:r>
        <w:rPr>
          <w:rStyle w:val="Style_1_ch"/>
          <w:spacing w:val="-20"/>
          <w:sz w:val="28"/>
        </w:rPr>
        <w:t xml:space="preserve"> «</w:t>
      </w:r>
      <w:r>
        <w:rPr>
          <w:rStyle w:val="Style_1_ch"/>
          <w:spacing w:val="-20"/>
          <w:sz w:val="28"/>
        </w:rPr>
        <w:t xml:space="preserve">О бюджетном </w:t>
      </w:r>
      <w:r>
        <w:rPr>
          <w:rStyle w:val="Style_1_ch"/>
          <w:spacing w:val="-20"/>
          <w:sz w:val="28"/>
        </w:rPr>
        <w:t>процессе в Ростовской области</w:t>
      </w:r>
      <w:r>
        <w:rPr>
          <w:rStyle w:val="Style_1_ch"/>
          <w:spacing w:val="-20"/>
          <w:sz w:val="28"/>
        </w:rPr>
        <w:t>»;</w:t>
      </w:r>
    </w:p>
    <w:p w14:paraId="35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3) п</w:t>
      </w:r>
      <w:r>
        <w:rPr>
          <w:rStyle w:val="Style_1_ch"/>
          <w:sz w:val="28"/>
        </w:rPr>
        <w:t>ункт 8 статьи 1 Областного закона от 30 июля 2013 года № 1139-ЗС «</w:t>
      </w:r>
      <w:r>
        <w:rPr>
          <w:rStyle w:val="Style_1_ch"/>
          <w:spacing w:val="0"/>
          <w:sz w:val="28"/>
        </w:rPr>
        <w:t>О внесении изменений в Областной</w:t>
      </w:r>
      <w:r>
        <w:rPr>
          <w:rStyle w:val="Style_1_ch"/>
          <w:spacing w:val="-20"/>
          <w:sz w:val="28"/>
        </w:rPr>
        <w:t xml:space="preserve"> закон «</w:t>
      </w:r>
      <w:r>
        <w:rPr>
          <w:rStyle w:val="Style_1_ch"/>
          <w:spacing w:val="-20"/>
          <w:sz w:val="28"/>
        </w:rPr>
        <w:t xml:space="preserve">О бюджетном </w:t>
      </w:r>
      <w:r>
        <w:rPr>
          <w:rStyle w:val="Style_1_ch"/>
          <w:spacing w:val="-20"/>
          <w:sz w:val="28"/>
        </w:rPr>
        <w:t>процессе в Ростовской области</w:t>
      </w:r>
      <w:r>
        <w:rPr>
          <w:rStyle w:val="Style_1_ch"/>
          <w:sz w:val="28"/>
        </w:rPr>
        <w:t>»;</w:t>
      </w:r>
    </w:p>
    <w:p w14:paraId="36000000">
      <w:pPr>
        <w:spacing w:line="228" w:lineRule="auto"/>
        <w:ind w:firstLine="709" w:left="0"/>
        <w:jc w:val="both"/>
        <w:rPr>
          <w:rStyle w:val="Style_1_ch"/>
          <w:sz w:val="28"/>
        </w:rPr>
      </w:pPr>
      <w:r>
        <w:rPr>
          <w:sz w:val="28"/>
        </w:rPr>
        <w:t>4) п</w:t>
      </w:r>
      <w:r>
        <w:rPr>
          <w:rStyle w:val="Style_1_ch"/>
          <w:sz w:val="28"/>
        </w:rPr>
        <w:t>ункт 4 статьи 2 Областного закона от 30 июня 2023 года № 892-ЗС «О внесении изменений в статьи 6 и 12 Областного закона «О государственной</w:t>
      </w:r>
      <w:r>
        <w:rPr>
          <w:rStyle w:val="Style_1_ch"/>
          <w:sz w:val="28"/>
        </w:rPr>
        <w:t xml:space="preserve"> координации единой финансовой и бюджетной политики в Ростовской области» и</w:t>
      </w:r>
      <w:r>
        <w:t> </w:t>
      </w:r>
      <w:r>
        <w:rPr>
          <w:rStyle w:val="Style_1_ch"/>
          <w:sz w:val="28"/>
        </w:rPr>
        <w:t>Областной закон «О бюджетном процессе в Ростовской области».</w:t>
      </w:r>
    </w:p>
    <w:p w14:paraId="37000000">
      <w:pPr>
        <w:spacing w:line="228" w:lineRule="auto"/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 </w:t>
      </w:r>
    </w:p>
    <w:p w14:paraId="38000000">
      <w:pPr>
        <w:spacing w:line="228" w:lineRule="auto"/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Статья 3</w:t>
      </w:r>
    </w:p>
    <w:p w14:paraId="39000000">
      <w:pPr>
        <w:spacing w:line="228" w:lineRule="auto"/>
        <w:ind w:firstLine="540" w:left="0"/>
        <w:jc w:val="both"/>
        <w:outlineLvl w:val="0"/>
        <w:rPr>
          <w:sz w:val="28"/>
        </w:rPr>
      </w:pPr>
    </w:p>
    <w:p w14:paraId="3A000000">
      <w:pPr>
        <w:spacing w:line="228" w:lineRule="auto"/>
        <w:ind w:firstLine="709" w:left="0"/>
        <w:jc w:val="both"/>
        <w:outlineLvl w:val="0"/>
        <w:rPr>
          <w:sz w:val="28"/>
        </w:rPr>
      </w:pPr>
      <w:r>
        <w:rPr>
          <w:sz w:val="28"/>
        </w:rPr>
        <w:t>1.</w:t>
      </w:r>
      <w:r>
        <w:rPr>
          <w:rStyle w:val="Style_1_ch"/>
          <w:sz w:val="28"/>
        </w:rPr>
        <w:t xml:space="preserve"> Настоящий Областной закон вступает в силу со дня его официального опубликования, за исключением положений, для которых настоящей статьей установлен иной срок вступления в силу.</w:t>
      </w:r>
    </w:p>
    <w:p w14:paraId="3B000000">
      <w:pPr>
        <w:spacing w:line="228" w:lineRule="auto"/>
        <w:ind w:firstLine="709" w:left="0"/>
        <w:jc w:val="both"/>
        <w:outlineLvl w:val="0"/>
        <w:rPr>
          <w:sz w:val="28"/>
        </w:rPr>
      </w:pPr>
      <w:r>
        <w:rPr>
          <w:sz w:val="28"/>
        </w:rPr>
        <w:t xml:space="preserve">2. Пункт 4 статьи 1 </w:t>
      </w:r>
      <w:r>
        <w:rPr>
          <w:rStyle w:val="Style_1_ch"/>
          <w:sz w:val="28"/>
        </w:rPr>
        <w:t>настоящего Областного закона вступает в силу с</w:t>
      </w:r>
      <w:r>
        <w:t> </w:t>
      </w:r>
      <w:r>
        <w:rPr>
          <w:rStyle w:val="Style_1_ch"/>
          <w:sz w:val="28"/>
        </w:rPr>
        <w:t>1</w:t>
      </w:r>
      <w:r>
        <w:t> </w:t>
      </w:r>
      <w:r>
        <w:rPr>
          <w:rStyle w:val="Style_1_ch"/>
          <w:sz w:val="28"/>
        </w:rPr>
        <w:t xml:space="preserve">января 2024 года и </w:t>
      </w:r>
      <w:r>
        <w:rPr>
          <w:sz w:val="28"/>
        </w:rPr>
        <w:t>применяется к</w:t>
      </w:r>
      <w:r>
        <w:t> </w:t>
      </w:r>
      <w:r>
        <w:rPr>
          <w:sz w:val="28"/>
        </w:rPr>
        <w:t xml:space="preserve">правоотношениям, возникающим при составлении </w:t>
      </w:r>
      <w:r>
        <w:rPr>
          <w:rStyle w:val="Style_3_ch"/>
          <w:sz w:val="28"/>
        </w:rPr>
        <w:t xml:space="preserve"> </w:t>
      </w:r>
      <w:r>
        <w:rPr>
          <w:sz w:val="28"/>
        </w:rPr>
        <w:t xml:space="preserve">областного бюджета, начиная с бюджета на 2024 год и на плановый период 2025 и 2026 </w:t>
      </w:r>
      <w:r>
        <w:rPr>
          <w:sz w:val="28"/>
        </w:rPr>
        <w:t>годов.</w:t>
      </w:r>
    </w:p>
    <w:p w14:paraId="3C000000">
      <w:pPr>
        <w:ind w:firstLine="540" w:left="0"/>
        <w:jc w:val="both"/>
        <w:outlineLvl w:val="0"/>
        <w:rPr>
          <w:sz w:val="28"/>
        </w:rPr>
      </w:pPr>
    </w:p>
    <w:p w14:paraId="3D000000">
      <w:pPr>
        <w:ind w:firstLine="540" w:left="0"/>
        <w:jc w:val="both"/>
        <w:outlineLvl w:val="0"/>
        <w:rPr>
          <w:b w:val="1"/>
          <w:sz w:val="28"/>
        </w:rPr>
      </w:pPr>
    </w:p>
    <w:tbl>
      <w:tblPr>
        <w:tblStyle w:val="Style_4"/>
        <w:tblLayout w:type="fixed"/>
        <w:tblCellMar>
          <w:left w:type="dxa" w:w="0"/>
          <w:right w:type="dxa" w:w="0"/>
        </w:tblCellMar>
      </w:tblPr>
      <w:tblGrid>
        <w:gridCol w:w="2810"/>
        <w:gridCol w:w="7395"/>
      </w:tblGrid>
      <w:tr>
        <w:trPr>
          <w:trHeight w:hRule="atLeast" w:val="170"/>
        </w:trPr>
        <w:tc>
          <w:tcPr>
            <w:tcW w:type="dxa" w:w="2810"/>
            <w:tcMar>
              <w:left w:type="dxa" w:w="0"/>
              <w:right w:type="dxa" w:w="0"/>
            </w:tcMar>
            <w:vAlign w:val="bottom"/>
          </w:tcPr>
          <w:p w14:paraId="3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Губернатор Ростовской области</w:t>
            </w:r>
          </w:p>
        </w:tc>
        <w:tc>
          <w:tcPr>
            <w:tcW w:type="dxa" w:w="7395"/>
            <w:tcMar>
              <w:left w:type="dxa" w:w="0"/>
              <w:right w:type="dxa" w:w="0"/>
            </w:tcMar>
            <w:vAlign w:val="bottom"/>
          </w:tcPr>
          <w:p w14:paraId="3F000000">
            <w:pPr>
              <w:ind w:firstLine="720" w:left="0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В.Ю. </w:t>
            </w:r>
            <w:r>
              <w:rPr>
                <w:sz w:val="28"/>
              </w:rPr>
              <w:t>Голубев</w:t>
            </w:r>
            <w:bookmarkEnd w:id="1"/>
          </w:p>
        </w:tc>
      </w:tr>
    </w:tbl>
    <w:p w14:paraId="40000000">
      <w:pPr>
        <w:ind/>
        <w:jc w:val="center"/>
      </w:pPr>
    </w:p>
    <w:p w14:paraId="41000000">
      <w:pPr>
        <w:ind/>
        <w:jc w:val="center"/>
      </w:pPr>
    </w:p>
    <w:p w14:paraId="42000000">
      <w:pPr>
        <w:ind/>
        <w:jc w:val="center"/>
      </w:pPr>
    </w:p>
    <w:p w14:paraId="43000000">
      <w:r>
        <w:t xml:space="preserve">    Заместитель Губернатора</w:t>
      </w:r>
    </w:p>
    <w:p w14:paraId="44000000">
      <w:r>
        <w:t xml:space="preserve">       Ростовской области – </w:t>
      </w:r>
    </w:p>
    <w:p w14:paraId="45000000">
      <w:pPr>
        <w:tabs>
          <w:tab w:leader="none" w:pos="7950" w:val="left"/>
        </w:tabs>
        <w:ind/>
      </w:pPr>
      <w:r>
        <w:t xml:space="preserve">        министр финансов                                                                                                       Л.В. Федотова </w:t>
      </w:r>
    </w:p>
    <w:sectPr>
      <w:headerReference r:id="rId1" w:type="default"/>
      <w:pgSz w:h="16838" w:orient="portrait" w:w="11906"/>
      <w:pgMar w:bottom="1134" w:footer="709" w:gutter="0" w:header="709" w:left="1134" w:right="567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5" w:type="paragraph">
    <w:name w:val="Знак сноски1"/>
    <w:link w:val="Style_5_ch"/>
    <w:rPr>
      <w:vertAlign w:val="superscript"/>
    </w:rPr>
  </w:style>
  <w:style w:styleId="Style_5_ch" w:type="character">
    <w:name w:val="Знак сноски1"/>
    <w:link w:val="Style_5"/>
    <w:rPr>
      <w:vertAlign w:val="superscript"/>
    </w:rPr>
  </w:style>
  <w:style w:styleId="Style_6" w:type="paragraph">
    <w:name w:val="toc 2"/>
    <w:next w:val="Style_2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2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2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2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ConsPlusTitle"/>
    <w:link w:val="Style_10_ch"/>
    <w:pPr>
      <w:widowControl w:val="0"/>
      <w:ind/>
    </w:pPr>
    <w:rPr>
      <w:rFonts w:ascii="Calibri" w:hAnsi="Calibri"/>
      <w:b w:val="1"/>
      <w:sz w:val="22"/>
    </w:rPr>
  </w:style>
  <w:style w:styleId="Style_10_ch" w:type="character">
    <w:name w:val="ConsPlusTitle"/>
    <w:link w:val="Style_10"/>
    <w:rPr>
      <w:rFonts w:ascii="Calibri" w:hAnsi="Calibri"/>
      <w:b w:val="1"/>
      <w:sz w:val="22"/>
    </w:rPr>
  </w:style>
  <w:style w:styleId="Style_11" w:type="paragraph">
    <w:name w:val="heading 3"/>
    <w:next w:val="Style_2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Гиперссылка1"/>
    <w:link w:val="Style_12_ch"/>
    <w:rPr>
      <w:color w:val="0000FF"/>
      <w:u w:val="single"/>
    </w:rPr>
  </w:style>
  <w:style w:styleId="Style_12_ch" w:type="character">
    <w:name w:val="Гиперссылка1"/>
    <w:link w:val="Style_12"/>
    <w:rPr>
      <w:color w:val="0000FF"/>
      <w:u w:val="single"/>
    </w:rPr>
  </w:style>
  <w:style w:styleId="Style_13" w:type="paragraph">
    <w:name w:val="Balloon Text"/>
    <w:basedOn w:val="Style_2"/>
    <w:link w:val="Style_13_ch"/>
    <w:rPr>
      <w:rFonts w:ascii="Tahoma" w:hAnsi="Tahoma"/>
      <w:sz w:val="16"/>
    </w:rPr>
  </w:style>
  <w:style w:styleId="Style_13_ch" w:type="character">
    <w:name w:val="Balloon Text"/>
    <w:basedOn w:val="Style_2_ch"/>
    <w:link w:val="Style_13"/>
    <w:rPr>
      <w:rFonts w:ascii="Tahoma" w:hAnsi="Tahoma"/>
      <w:sz w:val="16"/>
    </w:rPr>
  </w:style>
  <w:style w:styleId="Style_14" w:type="paragraph">
    <w:name w:val="footer"/>
    <w:basedOn w:val="Style_2"/>
    <w:link w:val="Style_14_ch"/>
    <w:pPr>
      <w:tabs>
        <w:tab w:leader="none" w:pos="4677" w:val="center"/>
        <w:tab w:leader="none" w:pos="9355" w:val="right"/>
      </w:tabs>
      <w:ind/>
    </w:pPr>
  </w:style>
  <w:style w:styleId="Style_14_ch" w:type="character">
    <w:name w:val="footer"/>
    <w:basedOn w:val="Style_2_ch"/>
    <w:link w:val="Style_14"/>
  </w:style>
  <w:style w:styleId="Style_15" w:type="paragraph">
    <w:name w:val="toc 3"/>
    <w:next w:val="Style_2"/>
    <w:link w:val="Style_15_ch"/>
    <w:uiPriority w:val="39"/>
    <w:pPr>
      <w:ind w:firstLine="0"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" w:type="paragraph">
    <w:name w:val="Обычный1"/>
    <w:link w:val="Style_1_ch"/>
    <w:rPr>
      <w:sz w:val="24"/>
    </w:rPr>
  </w:style>
  <w:style w:styleId="Style_1_ch" w:type="character">
    <w:name w:val="Обычный1"/>
    <w:link w:val="Style_1"/>
    <w:rPr>
      <w:sz w:val="24"/>
    </w:rPr>
  </w:style>
  <w:style w:styleId="Style_16" w:type="paragraph">
    <w:name w:val="Основной шрифт абзаца1"/>
    <w:link w:val="Style_16_ch"/>
  </w:style>
  <w:style w:styleId="Style_16_ch" w:type="character">
    <w:name w:val="Основной шрифт абзаца1"/>
    <w:link w:val="Style_16"/>
  </w:style>
  <w:style w:styleId="Style_17" w:type="paragraph">
    <w:name w:val="header"/>
    <w:basedOn w:val="Style_2"/>
    <w:link w:val="Style_17_ch"/>
    <w:pPr>
      <w:tabs>
        <w:tab w:leader="none" w:pos="4677" w:val="center"/>
        <w:tab w:leader="none" w:pos="9355" w:val="right"/>
      </w:tabs>
      <w:ind/>
    </w:pPr>
  </w:style>
  <w:style w:styleId="Style_17_ch" w:type="character">
    <w:name w:val="header"/>
    <w:basedOn w:val="Style_2_ch"/>
    <w:link w:val="Style_17"/>
  </w:style>
  <w:style w:styleId="Style_18" w:type="paragraph">
    <w:name w:val="heading 5"/>
    <w:next w:val="Style_2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ConsPlusNormal"/>
    <w:link w:val="Style_19_ch"/>
    <w:rPr>
      <w:sz w:val="28"/>
    </w:rPr>
  </w:style>
  <w:style w:styleId="Style_19_ch" w:type="character">
    <w:name w:val="ConsPlusNormal"/>
    <w:link w:val="Style_19"/>
    <w:rPr>
      <w:sz w:val="28"/>
    </w:rPr>
  </w:style>
  <w:style w:styleId="Style_20" w:type="paragraph">
    <w:name w:val="Абзац"/>
    <w:link w:val="Style_20_ch"/>
    <w:pPr>
      <w:ind w:firstLine="720" w:left="0"/>
      <w:jc w:val="both"/>
    </w:pPr>
    <w:rPr>
      <w:sz w:val="28"/>
    </w:rPr>
  </w:style>
  <w:style w:styleId="Style_20_ch" w:type="character">
    <w:name w:val="Абзац"/>
    <w:link w:val="Style_20"/>
    <w:rPr>
      <w:sz w:val="28"/>
    </w:rPr>
  </w:style>
  <w:style w:styleId="Style_21" w:type="paragraph">
    <w:name w:val="heading 1"/>
    <w:next w:val="Style_2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basedOn w:val="Style_2"/>
    <w:link w:val="Style_23_ch"/>
    <w:rPr>
      <w:sz w:val="20"/>
    </w:rPr>
  </w:style>
  <w:style w:styleId="Style_23_ch" w:type="character">
    <w:name w:val="Footnote"/>
    <w:basedOn w:val="Style_2_ch"/>
    <w:link w:val="Style_23"/>
    <w:rPr>
      <w:sz w:val="20"/>
    </w:rPr>
  </w:style>
  <w:style w:styleId="Style_24" w:type="paragraph">
    <w:name w:val="toc 1"/>
    <w:next w:val="Style_2"/>
    <w:link w:val="Style_24_ch"/>
    <w:uiPriority w:val="39"/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Знак2 Знак Знак Знак Знак Знак Знак Знак Знак Знак Знак Знак Знак Знак Знак Знак"/>
    <w:basedOn w:val="Style_2"/>
    <w:link w:val="Style_25_ch"/>
    <w:pPr>
      <w:spacing w:afterAutospacing="on" w:beforeAutospacing="on"/>
      <w:ind/>
    </w:pPr>
    <w:rPr>
      <w:rFonts w:ascii="Tahoma" w:hAnsi="Tahoma"/>
      <w:sz w:val="20"/>
    </w:rPr>
  </w:style>
  <w:style w:styleId="Style_25_ch" w:type="character">
    <w:name w:val="Знак2 Знак Знак Знак Знак Знак Знак Знак Знак Знак Знак Знак Знак Знак Знак Знак"/>
    <w:basedOn w:val="Style_2_ch"/>
    <w:link w:val="Style_25"/>
    <w:rPr>
      <w:rFonts w:ascii="Tahoma" w:hAnsi="Tahoma"/>
      <w:sz w:val="20"/>
    </w:rPr>
  </w:style>
  <w:style w:styleId="Style_26" w:type="paragraph">
    <w:name w:val="Header and Footer"/>
    <w:link w:val="Style_26_ch"/>
    <w:pPr>
      <w:ind/>
      <w:jc w:val="both"/>
    </w:pPr>
    <w:rPr>
      <w:rFonts w:ascii="XO Thames" w:hAnsi="XO Thames"/>
    </w:rPr>
  </w:style>
  <w:style w:styleId="Style_26_ch" w:type="character">
    <w:name w:val="Header and Footer"/>
    <w:link w:val="Style_26"/>
    <w:rPr>
      <w:rFonts w:ascii="XO Thames" w:hAnsi="XO Thames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28" w:type="paragraph">
    <w:name w:val="toc 9"/>
    <w:next w:val="Style_2"/>
    <w:link w:val="Style_28_ch"/>
    <w:uiPriority w:val="39"/>
    <w:pPr>
      <w:ind w:firstLine="0" w:left="1600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toc 8"/>
    <w:next w:val="Style_2"/>
    <w:link w:val="Style_29_ch"/>
    <w:uiPriority w:val="39"/>
    <w:pPr>
      <w:ind w:firstLine="0" w:left="1400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Знак1"/>
    <w:basedOn w:val="Style_2"/>
    <w:link w:val="Style_30_ch"/>
    <w:pPr>
      <w:spacing w:afterAutospacing="on" w:beforeAutospacing="on"/>
      <w:ind/>
    </w:pPr>
    <w:rPr>
      <w:rFonts w:ascii="Tahoma" w:hAnsi="Tahoma"/>
      <w:sz w:val="20"/>
    </w:rPr>
  </w:style>
  <w:style w:styleId="Style_30_ch" w:type="character">
    <w:name w:val="Знак1"/>
    <w:basedOn w:val="Style_2_ch"/>
    <w:link w:val="Style_30"/>
    <w:rPr>
      <w:rFonts w:ascii="Tahoma" w:hAnsi="Tahoma"/>
      <w:sz w:val="20"/>
    </w:rPr>
  </w:style>
  <w:style w:styleId="Style_3" w:type="paragraph">
    <w:name w:val="Обычный1"/>
    <w:link w:val="Style_3_ch"/>
    <w:rPr>
      <w:sz w:val="24"/>
    </w:rPr>
  </w:style>
  <w:style w:styleId="Style_3_ch" w:type="character">
    <w:name w:val="Обычный1"/>
    <w:link w:val="Style_3"/>
    <w:rPr>
      <w:sz w:val="24"/>
    </w:rPr>
  </w:style>
  <w:style w:styleId="Style_31" w:type="paragraph">
    <w:name w:val="List Paragraph"/>
    <w:basedOn w:val="Style_2"/>
    <w:link w:val="Style_31_ch"/>
    <w:pPr>
      <w:ind w:firstLine="0" w:left="720"/>
      <w:contextualSpacing w:val="1"/>
    </w:pPr>
  </w:style>
  <w:style w:styleId="Style_31_ch" w:type="character">
    <w:name w:val="List Paragraph"/>
    <w:basedOn w:val="Style_2_ch"/>
    <w:link w:val="Style_31"/>
  </w:style>
  <w:style w:styleId="Style_32" w:type="paragraph">
    <w:name w:val="Гиперссылка1"/>
    <w:link w:val="Style_32_ch"/>
    <w:rPr>
      <w:color w:val="0000FF"/>
      <w:u w:val="single"/>
    </w:rPr>
  </w:style>
  <w:style w:styleId="Style_32_ch" w:type="character">
    <w:name w:val="Гиперссылка1"/>
    <w:link w:val="Style_32"/>
    <w:rPr>
      <w:color w:val="0000FF"/>
      <w:u w:val="single"/>
    </w:rPr>
  </w:style>
  <w:style w:styleId="Style_33" w:type="paragraph">
    <w:name w:val="toc 5"/>
    <w:next w:val="Style_2"/>
    <w:link w:val="Style_33_ch"/>
    <w:uiPriority w:val="39"/>
    <w:pPr>
      <w:ind w:firstLine="0" w:left="800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34" w:type="paragraph">
    <w:name w:val="Subtitle"/>
    <w:next w:val="Style_2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Title"/>
    <w:next w:val="Style_2"/>
    <w:link w:val="Style_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36" w:type="paragraph">
    <w:name w:val="heading 4"/>
    <w:next w:val="Style_2"/>
    <w:link w:val="Style_3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6_ch" w:type="character">
    <w:name w:val="heading 4"/>
    <w:link w:val="Style_36"/>
    <w:rPr>
      <w:rFonts w:ascii="XO Thames" w:hAnsi="XO Thames"/>
      <w:b w:val="1"/>
      <w:sz w:val="24"/>
    </w:rPr>
  </w:style>
  <w:style w:styleId="Style_37" w:type="paragraph">
    <w:name w:val="heading 2"/>
    <w:next w:val="Style_2"/>
    <w:link w:val="Style_3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7_ch" w:type="character">
    <w:name w:val="heading 2"/>
    <w:link w:val="Style_37"/>
    <w:rPr>
      <w:rFonts w:ascii="XO Thames" w:hAnsi="XO Thames"/>
      <w:b w:val="1"/>
      <w:sz w:val="28"/>
    </w:rPr>
  </w:style>
  <w:style w:styleId="Style_38" w:type="paragraph">
    <w:name w:val="Основной шрифт абзаца1"/>
    <w:link w:val="Style_38_ch"/>
  </w:style>
  <w:style w:styleId="Style_38_ch" w:type="character">
    <w:name w:val="Основной шрифт абзаца1"/>
    <w:link w:val="Style_38"/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2023-10-05T09:46:49Z</dcterms:modified>
</cp:coreProperties>
</file>