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20" w:rsidRDefault="00DE6A28" w:rsidP="008F6120">
      <w:pPr>
        <w:jc w:val="center"/>
        <w:rPr>
          <w:b/>
        </w:rPr>
      </w:pPr>
      <w:r w:rsidRPr="00E33AB6">
        <w:rPr>
          <w:b/>
        </w:rPr>
        <w:t xml:space="preserve">Перечень актов </w:t>
      </w:r>
    </w:p>
    <w:p w:rsidR="00D70F04" w:rsidRDefault="00DE6A28" w:rsidP="008F6120">
      <w:pPr>
        <w:jc w:val="center"/>
        <w:rPr>
          <w:b/>
        </w:rPr>
      </w:pPr>
      <w:r w:rsidRPr="00E33AB6">
        <w:rPr>
          <w:b/>
        </w:rPr>
        <w:t xml:space="preserve">областного законодательства, подлежащих признанию </w:t>
      </w:r>
    </w:p>
    <w:p w:rsidR="00D70F04" w:rsidRDefault="00DE6A28" w:rsidP="008F6120">
      <w:pPr>
        <w:pStyle w:val="5"/>
        <w:spacing w:line="240" w:lineRule="auto"/>
        <w:rPr>
          <w:b/>
        </w:rPr>
      </w:pPr>
      <w:proofErr w:type="gramStart"/>
      <w:r w:rsidRPr="00E33AB6">
        <w:rPr>
          <w:b/>
        </w:rPr>
        <w:t>утратившими</w:t>
      </w:r>
      <w:proofErr w:type="gramEnd"/>
      <w:r w:rsidR="00D70F04">
        <w:rPr>
          <w:b/>
        </w:rPr>
        <w:t xml:space="preserve"> </w:t>
      </w:r>
      <w:r w:rsidRPr="00E33AB6">
        <w:rPr>
          <w:b/>
        </w:rPr>
        <w:t xml:space="preserve"> силу, приостановлению, изменению, дополнению</w:t>
      </w:r>
    </w:p>
    <w:p w:rsidR="00D70F04" w:rsidRDefault="00DE6A28" w:rsidP="008F6120">
      <w:pPr>
        <w:pStyle w:val="5"/>
        <w:spacing w:line="240" w:lineRule="auto"/>
        <w:rPr>
          <w:b/>
          <w:spacing w:val="-6"/>
          <w:szCs w:val="28"/>
        </w:rPr>
      </w:pPr>
      <w:r w:rsidRPr="00E33AB6">
        <w:rPr>
          <w:b/>
        </w:rPr>
        <w:t xml:space="preserve"> или принятию в связи с принятием </w:t>
      </w:r>
      <w:r w:rsidR="003B216B">
        <w:rPr>
          <w:b/>
        </w:rPr>
        <w:t>О</w:t>
      </w:r>
      <w:r w:rsidRPr="00E33AB6">
        <w:rPr>
          <w:b/>
        </w:rPr>
        <w:t xml:space="preserve">бластного закона </w:t>
      </w:r>
      <w:r>
        <w:rPr>
          <w:b/>
        </w:rPr>
        <w:t>«О</w:t>
      </w:r>
      <w:r w:rsidR="00F677B8">
        <w:rPr>
          <w:b/>
        </w:rPr>
        <w:t xml:space="preserve"> внесении изменений в Областной закон «О</w:t>
      </w:r>
      <w:r w:rsidRPr="00E33AB6">
        <w:rPr>
          <w:b/>
        </w:rPr>
        <w:t xml:space="preserve"> </w:t>
      </w:r>
      <w:r w:rsidRPr="00E33AB6">
        <w:rPr>
          <w:b/>
          <w:spacing w:val="-6"/>
          <w:szCs w:val="28"/>
        </w:rPr>
        <w:t>бюджет</w:t>
      </w:r>
      <w:r>
        <w:rPr>
          <w:b/>
          <w:spacing w:val="-6"/>
          <w:szCs w:val="28"/>
        </w:rPr>
        <w:t>е</w:t>
      </w:r>
      <w:r w:rsidRPr="00E33AB6"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</w:rPr>
        <w:t>Территориального</w:t>
      </w:r>
      <w:r w:rsidRPr="00E33AB6">
        <w:rPr>
          <w:b/>
          <w:spacing w:val="-6"/>
          <w:szCs w:val="28"/>
        </w:rPr>
        <w:t xml:space="preserve"> фонда обязательного медицинского страхования </w:t>
      </w:r>
      <w:r>
        <w:rPr>
          <w:b/>
          <w:spacing w:val="-6"/>
          <w:szCs w:val="28"/>
        </w:rPr>
        <w:t>Ростовской области</w:t>
      </w:r>
    </w:p>
    <w:p w:rsidR="00DE6A28" w:rsidRPr="00E33AB6" w:rsidRDefault="00DE6A28" w:rsidP="008F6120">
      <w:pPr>
        <w:pStyle w:val="5"/>
        <w:spacing w:line="240" w:lineRule="auto"/>
        <w:rPr>
          <w:b/>
        </w:rPr>
      </w:pPr>
      <w:r>
        <w:rPr>
          <w:b/>
          <w:spacing w:val="-6"/>
          <w:szCs w:val="28"/>
        </w:rPr>
        <w:t xml:space="preserve"> на </w:t>
      </w:r>
      <w:r w:rsidRPr="00B15141">
        <w:rPr>
          <w:b/>
          <w:szCs w:val="28"/>
        </w:rPr>
        <w:t>20</w:t>
      </w:r>
      <w:r w:rsidR="00961F9B">
        <w:rPr>
          <w:b/>
          <w:szCs w:val="28"/>
        </w:rPr>
        <w:t>2</w:t>
      </w:r>
      <w:r w:rsidR="005E2AD8">
        <w:rPr>
          <w:b/>
          <w:szCs w:val="28"/>
        </w:rPr>
        <w:t>3</w:t>
      </w:r>
      <w:r w:rsidRPr="00B15141">
        <w:rPr>
          <w:b/>
          <w:szCs w:val="28"/>
        </w:rPr>
        <w:t xml:space="preserve"> год и на плановый период 20</w:t>
      </w:r>
      <w:r w:rsidR="000807EF">
        <w:rPr>
          <w:b/>
          <w:szCs w:val="28"/>
        </w:rPr>
        <w:t>2</w:t>
      </w:r>
      <w:r w:rsidR="005E2AD8">
        <w:rPr>
          <w:b/>
          <w:szCs w:val="28"/>
        </w:rPr>
        <w:t>4</w:t>
      </w:r>
      <w:r w:rsidRPr="00B15141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5E2AD8">
        <w:rPr>
          <w:b/>
          <w:szCs w:val="28"/>
        </w:rPr>
        <w:t>5</w:t>
      </w:r>
      <w:r w:rsidRPr="00B15141">
        <w:rPr>
          <w:b/>
          <w:szCs w:val="28"/>
        </w:rPr>
        <w:t xml:space="preserve"> годов</w:t>
      </w:r>
      <w:r w:rsidRPr="00B15141">
        <w:rPr>
          <w:b/>
          <w:spacing w:val="-6"/>
          <w:szCs w:val="28"/>
        </w:rPr>
        <w:t>»</w:t>
      </w:r>
    </w:p>
    <w:p w:rsidR="00DE6A28" w:rsidRDefault="00DE6A28" w:rsidP="008F6120">
      <w:pPr>
        <w:jc w:val="both"/>
      </w:pPr>
    </w:p>
    <w:p w:rsidR="00DE6A28" w:rsidRPr="009A25FE" w:rsidRDefault="00DE6A28" w:rsidP="00DE6A28">
      <w:pPr>
        <w:ind w:right="-89" w:firstLine="708"/>
        <w:jc w:val="both"/>
      </w:pPr>
      <w:r w:rsidRPr="0053514B">
        <w:t xml:space="preserve">Принятие </w:t>
      </w:r>
      <w:r w:rsidR="006459F5">
        <w:t>О</w:t>
      </w:r>
      <w:r w:rsidRPr="0053514B">
        <w:t xml:space="preserve">бластного закона </w:t>
      </w:r>
      <w:r w:rsidRPr="00B15141">
        <w:t xml:space="preserve">«О </w:t>
      </w:r>
      <w:r w:rsidR="00F677B8">
        <w:t xml:space="preserve">внесении изменений в Областной закон «О </w:t>
      </w:r>
      <w:r w:rsidRPr="00B15141">
        <w:rPr>
          <w:spacing w:val="-6"/>
        </w:rPr>
        <w:t xml:space="preserve">бюджете Территориального фонда обязательного медицинского страхования Ростовской области на </w:t>
      </w:r>
      <w:r w:rsidRPr="00B15141">
        <w:t>20</w:t>
      </w:r>
      <w:r w:rsidR="00961F9B">
        <w:t>2</w:t>
      </w:r>
      <w:r w:rsidR="005E2AD8">
        <w:t>3</w:t>
      </w:r>
      <w:r w:rsidRPr="00B15141">
        <w:t xml:space="preserve"> год и на плановый период 20</w:t>
      </w:r>
      <w:r w:rsidR="000807EF">
        <w:t>2</w:t>
      </w:r>
      <w:r w:rsidR="005E2AD8">
        <w:t>4</w:t>
      </w:r>
      <w:r>
        <w:t xml:space="preserve"> и 202</w:t>
      </w:r>
      <w:r w:rsidR="005E2AD8">
        <w:t>5</w:t>
      </w:r>
      <w:bookmarkStart w:id="0" w:name="_GoBack"/>
      <w:bookmarkEnd w:id="0"/>
      <w:r w:rsidRPr="00B15141">
        <w:t xml:space="preserve"> годов</w:t>
      </w:r>
      <w:r w:rsidRPr="00B15141">
        <w:rPr>
          <w:spacing w:val="-6"/>
        </w:rPr>
        <w:t>»</w:t>
      </w:r>
      <w:r w:rsidRPr="0053514B">
        <w:t xml:space="preserve"> </w:t>
      </w:r>
      <w:r>
        <w:rPr>
          <w:spacing w:val="-6"/>
        </w:rPr>
        <w:t>не</w:t>
      </w:r>
      <w:r>
        <w:t xml:space="preserve"> </w:t>
      </w:r>
      <w:r w:rsidRPr="00663828">
        <w:rPr>
          <w:bCs/>
        </w:rPr>
        <w:t xml:space="preserve">потребует  </w:t>
      </w:r>
      <w:r w:rsidRPr="009A25FE">
        <w:t xml:space="preserve">признания </w:t>
      </w:r>
      <w:proofErr w:type="gramStart"/>
      <w:r w:rsidRPr="009A25FE">
        <w:t>утратившими</w:t>
      </w:r>
      <w:proofErr w:type="gramEnd"/>
      <w:r w:rsidRPr="009A25FE">
        <w:t xml:space="preserve"> силу, приостановления или принятия каких-либо актов областного законодательства.</w:t>
      </w:r>
    </w:p>
    <w:p w:rsidR="00DE6A28" w:rsidRDefault="00DE6A28" w:rsidP="00DE6A28">
      <w:pPr>
        <w:ind w:right="-89"/>
      </w:pPr>
    </w:p>
    <w:p w:rsidR="00DE6A28" w:rsidRPr="00014980" w:rsidRDefault="00DE6A28" w:rsidP="00DE6A28">
      <w:pPr>
        <w:ind w:right="-89"/>
      </w:pPr>
    </w:p>
    <w:p w:rsidR="00DE6A28" w:rsidRPr="00014980" w:rsidRDefault="00DE6A28" w:rsidP="00DE6A28">
      <w:pPr>
        <w:ind w:right="-89"/>
      </w:pPr>
    </w:p>
    <w:p w:rsidR="00DE6A28" w:rsidRPr="00014980" w:rsidRDefault="00C07003" w:rsidP="00DE6A28">
      <w:pPr>
        <w:ind w:right="-89"/>
        <w:jc w:val="both"/>
      </w:pPr>
      <w:r>
        <w:t>Д</w:t>
      </w:r>
      <w:r w:rsidR="00DE6A28" w:rsidRPr="00014980">
        <w:t>иректор</w:t>
      </w:r>
    </w:p>
    <w:p w:rsidR="00DE6A28" w:rsidRPr="00014980" w:rsidRDefault="00DE6A28" w:rsidP="00DE6A28">
      <w:pPr>
        <w:ind w:right="-89"/>
        <w:jc w:val="both"/>
      </w:pPr>
      <w:r>
        <w:t>Т</w:t>
      </w:r>
      <w:r w:rsidRPr="00014980">
        <w:t>ФОМС</w:t>
      </w:r>
      <w:r>
        <w:t xml:space="preserve"> Ростовской области </w:t>
      </w:r>
      <w:r w:rsidRPr="00014980">
        <w:tab/>
      </w:r>
      <w:r w:rsidRPr="00014980">
        <w:tab/>
      </w:r>
      <w:r w:rsidRPr="00014980">
        <w:tab/>
        <w:t xml:space="preserve">        </w:t>
      </w:r>
      <w:r w:rsidRPr="00014980">
        <w:tab/>
      </w:r>
      <w:r>
        <w:t xml:space="preserve">              </w:t>
      </w:r>
      <w:r w:rsidR="00C07003">
        <w:t xml:space="preserve">  М.О. Григорьев</w:t>
      </w:r>
    </w:p>
    <w:p w:rsidR="00DE6A28" w:rsidRDefault="00DE6A28" w:rsidP="00DE6A28">
      <w:pPr>
        <w:ind w:right="-89"/>
      </w:pPr>
    </w:p>
    <w:p w:rsidR="00DE6A28" w:rsidRDefault="00DE6A28" w:rsidP="00DE6A28">
      <w:pPr>
        <w:ind w:right="-89"/>
      </w:pPr>
    </w:p>
    <w:p w:rsidR="00DE6A28" w:rsidRDefault="00DE6A28" w:rsidP="00DE6A28">
      <w:pPr>
        <w:pStyle w:val="5"/>
        <w:spacing w:line="240" w:lineRule="auto"/>
        <w:ind w:firstLine="708"/>
        <w:jc w:val="both"/>
      </w:pPr>
    </w:p>
    <w:p w:rsidR="00DE6A28" w:rsidRDefault="00DE6A28" w:rsidP="00DE6A28">
      <w:pPr>
        <w:spacing w:line="360" w:lineRule="auto"/>
        <w:jc w:val="both"/>
      </w:pPr>
    </w:p>
    <w:p w:rsidR="00DE6A28" w:rsidRDefault="00DE6A28" w:rsidP="00DE6A28">
      <w:pPr>
        <w:spacing w:line="360" w:lineRule="auto"/>
        <w:jc w:val="both"/>
      </w:pPr>
    </w:p>
    <w:p w:rsidR="00DE6A28" w:rsidRPr="00663828" w:rsidRDefault="00DE6A28" w:rsidP="00DE6A28">
      <w:pPr>
        <w:spacing w:line="360" w:lineRule="auto"/>
        <w:jc w:val="both"/>
      </w:pPr>
    </w:p>
    <w:p w:rsidR="00DE6A28" w:rsidRDefault="00DE6A28" w:rsidP="00DE6A28"/>
    <w:p w:rsidR="00DE6A28" w:rsidRDefault="00DE6A28" w:rsidP="00DE6A28"/>
    <w:p w:rsidR="00DE6A28" w:rsidRDefault="00DE6A28" w:rsidP="00DE6A28"/>
    <w:p w:rsidR="00DE6A28" w:rsidRDefault="00DE6A28" w:rsidP="00DE6A28"/>
    <w:p w:rsidR="00497136" w:rsidRDefault="00497136"/>
    <w:sectPr w:rsidR="00497136" w:rsidSect="00D70F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8"/>
    <w:rsid w:val="000807EF"/>
    <w:rsid w:val="00271932"/>
    <w:rsid w:val="00292716"/>
    <w:rsid w:val="00304CCB"/>
    <w:rsid w:val="003B216B"/>
    <w:rsid w:val="00404F74"/>
    <w:rsid w:val="00497136"/>
    <w:rsid w:val="00553A75"/>
    <w:rsid w:val="005D3E15"/>
    <w:rsid w:val="005E2AD8"/>
    <w:rsid w:val="00612C99"/>
    <w:rsid w:val="006171C0"/>
    <w:rsid w:val="006459F5"/>
    <w:rsid w:val="0066116C"/>
    <w:rsid w:val="00790DD7"/>
    <w:rsid w:val="008F6120"/>
    <w:rsid w:val="00961F9B"/>
    <w:rsid w:val="00A36831"/>
    <w:rsid w:val="00BD7D2B"/>
    <w:rsid w:val="00C07003"/>
    <w:rsid w:val="00C821EF"/>
    <w:rsid w:val="00D70F04"/>
    <w:rsid w:val="00DE6A28"/>
    <w:rsid w:val="00E966AA"/>
    <w:rsid w:val="00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6A28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E6A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6A28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E6A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u305</dc:creator>
  <cp:lastModifiedBy>1</cp:lastModifiedBy>
  <cp:revision>18</cp:revision>
  <cp:lastPrinted>2022-03-15T06:10:00Z</cp:lastPrinted>
  <dcterms:created xsi:type="dcterms:W3CDTF">2018-03-14T12:51:00Z</dcterms:created>
  <dcterms:modified xsi:type="dcterms:W3CDTF">2023-09-08T05:59:00Z</dcterms:modified>
</cp:coreProperties>
</file>