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868" w:type="dxa"/>
        <w:tblLayout w:type="fixed"/>
        <w:tblLook w:val="0000" w:firstRow="0" w:lastRow="0" w:firstColumn="0" w:lastColumn="0" w:noHBand="0" w:noVBand="0"/>
      </w:tblPr>
      <w:tblGrid>
        <w:gridCol w:w="3879"/>
      </w:tblGrid>
      <w:tr w:rsidR="00B511E7">
        <w:tc>
          <w:tcPr>
            <w:tcW w:w="3879" w:type="dxa"/>
          </w:tcPr>
          <w:p w:rsidR="00B511E7" w:rsidRDefault="00B511E7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Проект внесен</w:t>
            </w:r>
          </w:p>
          <w:p w:rsidR="00B511E7" w:rsidRDefault="00B5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  <w:p w:rsidR="00B511E7" w:rsidRDefault="00B5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Богородицкого </w:t>
            </w:r>
          </w:p>
          <w:p w:rsidR="00B511E7" w:rsidRDefault="00B5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B511E7" w:rsidRDefault="00B511E7">
      <w:pPr>
        <w:jc w:val="center"/>
      </w:pPr>
    </w:p>
    <w:p w:rsidR="00B511E7" w:rsidRDefault="00B511E7">
      <w:pPr>
        <w:jc w:val="center"/>
        <w:rPr>
          <w:sz w:val="28"/>
          <w:szCs w:val="28"/>
        </w:rPr>
      </w:pPr>
    </w:p>
    <w:p w:rsidR="00B511E7" w:rsidRDefault="00B511E7">
      <w:pPr>
        <w:jc w:val="center"/>
        <w:rPr>
          <w:sz w:val="28"/>
          <w:szCs w:val="28"/>
        </w:rPr>
      </w:pPr>
    </w:p>
    <w:p w:rsidR="00B511E7" w:rsidRDefault="00B51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B511E7" w:rsidRDefault="00B511E7">
      <w:pPr>
        <w:rPr>
          <w:b/>
          <w:sz w:val="28"/>
          <w:szCs w:val="28"/>
        </w:rPr>
      </w:pPr>
    </w:p>
    <w:p w:rsidR="00B511E7" w:rsidRDefault="00B51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B511E7" w:rsidRDefault="00B51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B511E7" w:rsidRDefault="00B511E7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B511E7">
        <w:trPr>
          <w:trHeight w:val="710"/>
        </w:trPr>
        <w:tc>
          <w:tcPr>
            <w:tcW w:w="4077" w:type="dxa"/>
          </w:tcPr>
          <w:p w:rsidR="00B511E7" w:rsidRDefault="00B511E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:rsidR="00B511E7" w:rsidRDefault="00B5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B511E7" w:rsidRDefault="00B511E7">
            <w:pPr>
              <w:snapToGrid w:val="0"/>
              <w:rPr>
                <w:b/>
                <w:sz w:val="28"/>
                <w:szCs w:val="28"/>
              </w:rPr>
            </w:pPr>
          </w:p>
          <w:p w:rsidR="00B511E7" w:rsidRDefault="00CF130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2023</w:t>
            </w:r>
            <w:r w:rsidR="00B511E7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B511E7" w:rsidRDefault="00B511E7">
      <w:pPr>
        <w:pStyle w:val="ConsTitle"/>
        <w:widowControl/>
        <w:ind w:right="0"/>
        <w:jc w:val="center"/>
      </w:pPr>
    </w:p>
    <w:p w:rsidR="00B511E7" w:rsidRDefault="00B511E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B511E7" w:rsidRDefault="00B511E7" w:rsidP="00E239F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B511E7" w:rsidRDefault="00B511E7">
      <w:pPr>
        <w:jc w:val="both"/>
        <w:rPr>
          <w:b/>
          <w:sz w:val="28"/>
          <w:szCs w:val="28"/>
        </w:rPr>
      </w:pPr>
    </w:p>
    <w:p w:rsidR="00B511E7" w:rsidRDefault="00B511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пункт 1 приложения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30</w:t>
      </w:r>
      <w:r w:rsidRPr="003C1FDF">
        <w:rPr>
          <w:rFonts w:ascii="Times New Roman CYR" w:eastAsia="Times New Roman CYR" w:hAnsi="Times New Roman CYR" w:cs="Times New Roman CYR"/>
          <w:position w:val="4"/>
          <w:sz w:val="22"/>
          <w:szCs w:val="22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  Областному закону от 28 декабря 2005 года № 436-ЗС «О местном самоуправлении</w:t>
      </w:r>
      <w:r w:rsidR="00A1571A">
        <w:rPr>
          <w:sz w:val="28"/>
          <w:szCs w:val="28"/>
        </w:rPr>
        <w:t xml:space="preserve"> в Ростовской области» </w:t>
      </w:r>
      <w:r>
        <w:rPr>
          <w:sz w:val="28"/>
          <w:szCs w:val="28"/>
        </w:rPr>
        <w:t xml:space="preserve"> </w:t>
      </w:r>
      <w:r w:rsidR="009A4D5E">
        <w:rPr>
          <w:sz w:val="28"/>
          <w:szCs w:val="28"/>
        </w:rPr>
        <w:t xml:space="preserve"> изменение</w:t>
      </w:r>
      <w:r w:rsidR="006906A9">
        <w:rPr>
          <w:sz w:val="28"/>
          <w:szCs w:val="28"/>
        </w:rPr>
        <w:t>, дополнив его строками 41-45</w:t>
      </w:r>
      <w:r>
        <w:rPr>
          <w:sz w:val="28"/>
          <w:szCs w:val="28"/>
        </w:rPr>
        <w:t xml:space="preserve"> следующего содержания:  </w:t>
      </w:r>
    </w:p>
    <w:p w:rsidR="00B511E7" w:rsidRDefault="00B511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550"/>
        <w:gridCol w:w="2270"/>
        <w:gridCol w:w="1075"/>
        <w:gridCol w:w="2565"/>
        <w:gridCol w:w="40"/>
      </w:tblGrid>
      <w:tr w:rsidR="00B511E7" w:rsidTr="00C27FE7"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1E7" w:rsidRDefault="00B511E7">
            <w:pPr>
              <w:pStyle w:val="ConsPlusNormal"/>
              <w:snapToGrid w:val="0"/>
              <w:jc w:val="center"/>
            </w:pPr>
            <w: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1E7" w:rsidRDefault="00980A43">
            <w:pPr>
              <w:pStyle w:val="ConsPlusNormal"/>
              <w:snapToGrid w:val="0"/>
            </w:pPr>
            <w:r>
              <w:t xml:space="preserve">Дорога щебеночная протяженностью 400 м, </w:t>
            </w:r>
            <w:r w:rsidR="00B511E7">
              <w:t xml:space="preserve"> </w:t>
            </w:r>
          </w:p>
          <w:p w:rsidR="00B511E7" w:rsidRDefault="00B511E7">
            <w:pPr>
              <w:pStyle w:val="ConsPlusNormal"/>
              <w:snapToGrid w:val="0"/>
            </w:pPr>
            <w:r>
              <w:t>кадастровый номер</w:t>
            </w:r>
          </w:p>
          <w:p w:rsidR="00B511E7" w:rsidRDefault="00B511E7">
            <w:pPr>
              <w:pStyle w:val="ConsPlusNormal"/>
              <w:snapToGrid w:val="0"/>
            </w:pPr>
            <w:r>
              <w:t>61:30:0020101:3645</w:t>
            </w:r>
          </w:p>
          <w:p w:rsidR="00B511E7" w:rsidRDefault="00B511E7">
            <w:pPr>
              <w:pStyle w:val="ConsPlusNormal"/>
              <w:snapToGrid w:val="0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0A43" w:rsidRDefault="00C27FE7">
            <w:pPr>
              <w:pStyle w:val="ConsPlusNormal"/>
              <w:snapToGrid w:val="0"/>
            </w:pPr>
            <w:r>
              <w:t xml:space="preserve">с. </w:t>
            </w:r>
            <w:r w:rsidR="00B511E7">
              <w:t>Богородицкое, пер. Советский</w:t>
            </w:r>
            <w:r w:rsidR="00980A43">
              <w:t xml:space="preserve">,  </w:t>
            </w:r>
            <w:r w:rsidR="00A06F6E">
              <w:t xml:space="preserve"> № </w:t>
            </w:r>
            <w:r w:rsidR="00980A43">
              <w:t>11-31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1E7" w:rsidRDefault="00B511E7" w:rsidP="00A06F6E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7" w:rsidRDefault="00B511E7" w:rsidP="005E50D6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50D6"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B511E7" w:rsidTr="00C27FE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B511E7" w:rsidRDefault="00B511E7">
            <w:pPr>
              <w:pStyle w:val="ConsPlusNormal"/>
              <w:snapToGrid w:val="0"/>
              <w:jc w:val="center"/>
            </w:pPr>
            <w:r>
              <w:t>42.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980A43" w:rsidRDefault="00E239F8" w:rsidP="00980A43">
            <w:pPr>
              <w:pStyle w:val="ConsPlusNormal"/>
              <w:snapToGrid w:val="0"/>
            </w:pPr>
            <w:r>
              <w:t>Дорога щебеночная</w:t>
            </w:r>
            <w:r w:rsidR="00980A43">
              <w:t xml:space="preserve"> протяженностью 480 м,  </w:t>
            </w:r>
          </w:p>
          <w:p w:rsidR="00B511E7" w:rsidRDefault="00B511E7">
            <w:pPr>
              <w:pStyle w:val="ConsPlusNormal"/>
              <w:snapToGrid w:val="0"/>
            </w:pPr>
            <w:r>
              <w:t>кадастровый номер</w:t>
            </w:r>
          </w:p>
          <w:p w:rsidR="00B511E7" w:rsidRDefault="00B511E7">
            <w:pPr>
              <w:pStyle w:val="ConsPlusNormal"/>
              <w:snapToGrid w:val="0"/>
            </w:pPr>
            <w:r>
              <w:t>61:30:0020101:3639</w:t>
            </w:r>
          </w:p>
          <w:p w:rsidR="00B511E7" w:rsidRDefault="00B511E7">
            <w:pPr>
              <w:pStyle w:val="ConsPlusNormal"/>
              <w:snapToGrid w:val="0"/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 w:rsidR="00B511E7" w:rsidRDefault="00B511E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Богородицкое, пер. Советский</w:t>
            </w:r>
            <w:r w:rsidR="00E239F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№2-28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B511E7" w:rsidRDefault="00B511E7" w:rsidP="00A06F6E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7" w:rsidRDefault="005E50D6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980A43" w:rsidTr="00980A43">
        <w:tc>
          <w:tcPr>
            <w:tcW w:w="555" w:type="dxa"/>
            <w:tcBorders>
              <w:left w:val="single" w:sz="4" w:space="0" w:color="000000"/>
            </w:tcBorders>
          </w:tcPr>
          <w:p w:rsidR="00980A43" w:rsidRDefault="00980A43" w:rsidP="00980A43">
            <w:pPr>
              <w:pStyle w:val="ConsPlusNormal"/>
              <w:snapToGrid w:val="0"/>
              <w:jc w:val="center"/>
            </w:pPr>
            <w:r>
              <w:t>43.</w:t>
            </w: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980A43" w:rsidRDefault="00980A43" w:rsidP="00980A43">
            <w:pPr>
              <w:pStyle w:val="ConsPlusNormal"/>
              <w:snapToGrid w:val="0"/>
            </w:pPr>
            <w:r>
              <w:t>Дорога асфальтобетонная</w:t>
            </w:r>
          </w:p>
          <w:p w:rsidR="00980A43" w:rsidRDefault="00980A43" w:rsidP="00980A43">
            <w:pPr>
              <w:pStyle w:val="ConsPlusNormal"/>
              <w:snapToGrid w:val="0"/>
            </w:pPr>
            <w:r>
              <w:t>протяженностью 1526 м,</w:t>
            </w:r>
          </w:p>
          <w:p w:rsidR="00980A43" w:rsidRDefault="00980A43" w:rsidP="00980A43">
            <w:pPr>
              <w:pStyle w:val="ConsPlusNormal"/>
              <w:snapToGrid w:val="0"/>
            </w:pPr>
            <w:r>
              <w:t>кадастровый номер</w:t>
            </w:r>
          </w:p>
          <w:p w:rsidR="00980A43" w:rsidRDefault="00980A43" w:rsidP="00980A43">
            <w:pPr>
              <w:pStyle w:val="ConsPlusNormal"/>
              <w:snapToGrid w:val="0"/>
            </w:pPr>
            <w:r>
              <w:t>61:30:0000000:3242</w:t>
            </w:r>
          </w:p>
        </w:tc>
        <w:tc>
          <w:tcPr>
            <w:tcW w:w="2270" w:type="dxa"/>
            <w:tcBorders>
              <w:left w:val="single" w:sz="4" w:space="0" w:color="000000"/>
            </w:tcBorders>
          </w:tcPr>
          <w:p w:rsidR="00980A43" w:rsidRDefault="00980A43" w:rsidP="00980A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Мухин</w:t>
            </w:r>
            <w:r w:rsidR="00A06F6E">
              <w:rPr>
                <w:sz w:val="28"/>
                <w:szCs w:val="28"/>
              </w:rPr>
              <w:t>,</w:t>
            </w:r>
          </w:p>
          <w:p w:rsidR="00980A43" w:rsidRDefault="00980A43" w:rsidP="00980A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Колхозная</w:t>
            </w:r>
          </w:p>
          <w:p w:rsidR="00980A43" w:rsidRDefault="00980A43" w:rsidP="00980A4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</w:tcPr>
          <w:p w:rsidR="00980A43" w:rsidRDefault="00980A43" w:rsidP="00A06F6E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A43" w:rsidRDefault="005E50D6" w:rsidP="00980A43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E239F8" w:rsidTr="00D37ACF">
        <w:tc>
          <w:tcPr>
            <w:tcW w:w="555" w:type="dxa"/>
            <w:tcBorders>
              <w:left w:val="single" w:sz="4" w:space="0" w:color="000000"/>
              <w:bottom w:val="single" w:sz="4" w:space="0" w:color="auto"/>
            </w:tcBorders>
          </w:tcPr>
          <w:p w:rsidR="00E239F8" w:rsidRDefault="00E239F8" w:rsidP="00980A43">
            <w:pPr>
              <w:pStyle w:val="ConsPlusNormal"/>
              <w:snapToGrid w:val="0"/>
              <w:jc w:val="center"/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</w:tcBorders>
          </w:tcPr>
          <w:p w:rsidR="00E239F8" w:rsidRDefault="00E239F8" w:rsidP="00980A43">
            <w:pPr>
              <w:pStyle w:val="ConsPlusNormal"/>
              <w:snapToGrid w:val="0"/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auto"/>
            </w:tcBorders>
          </w:tcPr>
          <w:p w:rsidR="00E239F8" w:rsidRDefault="00E239F8" w:rsidP="00980A4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auto"/>
            </w:tcBorders>
          </w:tcPr>
          <w:p w:rsidR="00E239F8" w:rsidRDefault="00E239F8" w:rsidP="00A06F6E">
            <w:pPr>
              <w:pStyle w:val="ConsPlusNormal"/>
              <w:snapToGrid w:val="0"/>
              <w:jc w:val="center"/>
            </w:pP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9F8" w:rsidRDefault="00E239F8" w:rsidP="00980A43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D37ACF" w:rsidRDefault="00D37ACF" w:rsidP="00980A43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134F" w:rsidTr="00D37AC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4F" w:rsidRDefault="008E134F">
            <w:pPr>
              <w:pStyle w:val="ConsPlusNormal"/>
              <w:snapToGrid w:val="0"/>
              <w:jc w:val="center"/>
            </w:pPr>
            <w:r>
              <w:lastRenderedPageBreak/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4F" w:rsidRDefault="00E239F8">
            <w:pPr>
              <w:pStyle w:val="ConsPlusNormal"/>
              <w:snapToGrid w:val="0"/>
            </w:pPr>
            <w:r>
              <w:t>Дорога щебеночная</w:t>
            </w:r>
            <w:r w:rsidR="00EC5041">
              <w:t xml:space="preserve"> протяженностью 721 м,</w:t>
            </w:r>
          </w:p>
          <w:p w:rsidR="00EC5041" w:rsidRDefault="00EC5041">
            <w:pPr>
              <w:pStyle w:val="ConsPlusNormal"/>
              <w:snapToGrid w:val="0"/>
            </w:pPr>
            <w:r>
              <w:t xml:space="preserve">кадастровый номер </w:t>
            </w:r>
          </w:p>
          <w:p w:rsidR="00EC5041" w:rsidRDefault="00EC5041">
            <w:pPr>
              <w:pStyle w:val="ConsPlusNormal"/>
              <w:snapToGrid w:val="0"/>
            </w:pPr>
            <w:r>
              <w:t>61:30:0000000:3241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4F" w:rsidRDefault="00EC50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Богородицкое, ул. Набережная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4F" w:rsidRDefault="00CB1EE5" w:rsidP="00A06F6E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4F" w:rsidRDefault="00CB1EE5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8E134F" w:rsidTr="00D37ACF"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134F" w:rsidRDefault="008E134F">
            <w:pPr>
              <w:pStyle w:val="ConsPlusNormal"/>
              <w:snapToGrid w:val="0"/>
              <w:jc w:val="center"/>
            </w:pPr>
            <w: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1306" w:rsidRDefault="00E239F8" w:rsidP="00CF1306">
            <w:pPr>
              <w:pStyle w:val="ConsPlusNormal"/>
              <w:snapToGrid w:val="0"/>
            </w:pPr>
            <w:r>
              <w:t>Дорога щебеночная</w:t>
            </w:r>
            <w:r w:rsidR="00CF1306">
              <w:t xml:space="preserve"> протяженностью 1149 м,</w:t>
            </w:r>
          </w:p>
          <w:p w:rsidR="00CF1306" w:rsidRDefault="00CF1306" w:rsidP="00CF1306">
            <w:pPr>
              <w:pStyle w:val="ConsPlusNormal"/>
              <w:snapToGrid w:val="0"/>
            </w:pPr>
            <w:r>
              <w:t>кадастровый номер</w:t>
            </w:r>
          </w:p>
          <w:p w:rsidR="00CF1306" w:rsidRDefault="00CF1306" w:rsidP="00CF1306">
            <w:pPr>
              <w:pStyle w:val="ConsPlusNormal"/>
              <w:snapToGrid w:val="0"/>
            </w:pPr>
            <w:r>
              <w:t xml:space="preserve">61:30:0020101:3988 </w:t>
            </w:r>
          </w:p>
          <w:p w:rsidR="008E134F" w:rsidRDefault="008E134F">
            <w:pPr>
              <w:pStyle w:val="ConsPlusNormal"/>
              <w:snapToGrid w:val="0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134F" w:rsidRDefault="00CF13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Богородицкое, ул. Зелёный Клин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134F" w:rsidRDefault="00CB1EE5" w:rsidP="00A06F6E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4F" w:rsidRDefault="005E50D6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B511E7" w:rsidTr="00C2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</w:tcPr>
          <w:p w:rsidR="00B511E7" w:rsidRDefault="00B511E7">
            <w:pPr>
              <w:pStyle w:val="ConsPlusNormal"/>
              <w:snapToGrid w:val="0"/>
              <w:jc w:val="center"/>
            </w:pPr>
          </w:p>
        </w:tc>
        <w:tc>
          <w:tcPr>
            <w:tcW w:w="2550" w:type="dxa"/>
          </w:tcPr>
          <w:p w:rsidR="00B511E7" w:rsidRDefault="00B511E7">
            <w:pPr>
              <w:pStyle w:val="ConsPlusNormal"/>
              <w:snapToGrid w:val="0"/>
              <w:jc w:val="both"/>
            </w:pPr>
          </w:p>
        </w:tc>
        <w:tc>
          <w:tcPr>
            <w:tcW w:w="2270" w:type="dxa"/>
          </w:tcPr>
          <w:p w:rsidR="00B511E7" w:rsidRDefault="00B511E7">
            <w:pPr>
              <w:pStyle w:val="ConsPlusNormal"/>
              <w:snapToGrid w:val="0"/>
            </w:pPr>
          </w:p>
        </w:tc>
        <w:tc>
          <w:tcPr>
            <w:tcW w:w="1075" w:type="dxa"/>
          </w:tcPr>
          <w:p w:rsidR="00B511E7" w:rsidRDefault="00B511E7">
            <w:pPr>
              <w:pStyle w:val="ConsPlusNormal"/>
              <w:snapToGrid w:val="0"/>
            </w:pPr>
          </w:p>
        </w:tc>
        <w:tc>
          <w:tcPr>
            <w:tcW w:w="2565" w:type="dxa"/>
          </w:tcPr>
          <w:p w:rsidR="00B511E7" w:rsidRDefault="00B511E7">
            <w:pPr>
              <w:pStyle w:val="ConsPlusNormal"/>
              <w:snapToGrid w:val="0"/>
              <w:jc w:val="right"/>
            </w:pPr>
            <w:r>
              <w:t>».</w:t>
            </w:r>
          </w:p>
        </w:tc>
        <w:tc>
          <w:tcPr>
            <w:tcW w:w="40" w:type="dxa"/>
          </w:tcPr>
          <w:p w:rsidR="00B511E7" w:rsidRDefault="00B511E7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B511E7" w:rsidRDefault="00B511E7" w:rsidP="00E239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B511E7" w:rsidRDefault="00B511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D5E" w:rsidRPr="009A4D5E" w:rsidRDefault="00B511E7" w:rsidP="009A4D5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9A4D5E" w:rsidRPr="009A4D5E">
        <w:rPr>
          <w:sz w:val="28"/>
          <w:szCs w:val="28"/>
          <w:shd w:val="clear" w:color="auto" w:fill="FFFFFF"/>
        </w:rPr>
        <w:t>Право собственности на имущество, передаваемое в соответствии с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9A4D5E" w:rsidRDefault="009A4D5E" w:rsidP="009A4D5E">
      <w:pPr>
        <w:spacing w:line="360" w:lineRule="auto"/>
        <w:jc w:val="both"/>
        <w:rPr>
          <w:rFonts w:ascii="Arial" w:hAnsi="Arial" w:cs="Arial"/>
          <w:color w:val="444444"/>
          <w:shd w:val="clear" w:color="auto" w:fill="FFFFFF"/>
        </w:rPr>
      </w:pPr>
    </w:p>
    <w:p w:rsidR="00B511E7" w:rsidRDefault="00B511E7" w:rsidP="00E239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B511E7" w:rsidRDefault="00B511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</w:t>
      </w:r>
      <w:r w:rsidR="00CF1306">
        <w:rPr>
          <w:sz w:val="28"/>
          <w:szCs w:val="28"/>
        </w:rPr>
        <w:t xml:space="preserve"> в силу со дня его официального </w:t>
      </w:r>
      <w:r>
        <w:rPr>
          <w:sz w:val="28"/>
          <w:szCs w:val="28"/>
        </w:rPr>
        <w:t>опубликования.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B511E7">
        <w:tc>
          <w:tcPr>
            <w:tcW w:w="5124" w:type="dxa"/>
          </w:tcPr>
          <w:p w:rsidR="00B511E7" w:rsidRDefault="00B511E7">
            <w:pPr>
              <w:snapToGrid w:val="0"/>
              <w:rPr>
                <w:sz w:val="28"/>
                <w:szCs w:val="28"/>
              </w:rPr>
            </w:pPr>
          </w:p>
          <w:p w:rsidR="00B511E7" w:rsidRDefault="00B5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B511E7" w:rsidRDefault="00B511E7">
            <w:pPr>
              <w:snapToGrid w:val="0"/>
              <w:rPr>
                <w:sz w:val="28"/>
                <w:szCs w:val="28"/>
              </w:rPr>
            </w:pPr>
          </w:p>
          <w:p w:rsidR="00B511E7" w:rsidRDefault="00B511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511E7" w:rsidRDefault="00B511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Голубев</w:t>
            </w:r>
          </w:p>
        </w:tc>
      </w:tr>
    </w:tbl>
    <w:p w:rsidR="00B511E7" w:rsidRDefault="00B511E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B511E7" w:rsidRDefault="00B511E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Богородицкого сельского поселения                                   Н.В. Перепелица</w:t>
      </w:r>
    </w:p>
    <w:p w:rsidR="00B511E7" w:rsidRDefault="00B511E7" w:rsidP="00610F99">
      <w:pPr>
        <w:jc w:val="both"/>
      </w:pPr>
    </w:p>
    <w:sectPr w:rsidR="00B511E7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268" w:right="567" w:bottom="418" w:left="1701" w:header="99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9B" w:rsidRDefault="0021139B">
      <w:r>
        <w:separator/>
      </w:r>
    </w:p>
  </w:endnote>
  <w:endnote w:type="continuationSeparator" w:id="0">
    <w:p w:rsidR="0021139B" w:rsidRDefault="0021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E7" w:rsidRDefault="00B511E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E7" w:rsidRDefault="00B51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9B" w:rsidRDefault="0021139B">
      <w:r>
        <w:separator/>
      </w:r>
    </w:p>
  </w:footnote>
  <w:footnote w:type="continuationSeparator" w:id="0">
    <w:p w:rsidR="0021139B" w:rsidRDefault="0021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E7" w:rsidRDefault="007C522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3175" t="635" r="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1E7" w:rsidRDefault="00B511E7">
                          <w:pPr>
                            <w:pStyle w:val="a9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C5221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7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i4iQIAABo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" stroked="f">
              <v:fill opacity="0"/>
              <v:textbox inset="0,0,0,0">
                <w:txbxContent>
                  <w:p w:rsidR="00B511E7" w:rsidRDefault="00B511E7">
                    <w:pPr>
                      <w:pStyle w:val="a9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C5221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E7" w:rsidRDefault="00B511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1A"/>
    <w:rsid w:val="0021139B"/>
    <w:rsid w:val="002B56D1"/>
    <w:rsid w:val="003C1FDF"/>
    <w:rsid w:val="004C3DEF"/>
    <w:rsid w:val="005E50D6"/>
    <w:rsid w:val="00610F99"/>
    <w:rsid w:val="006906A9"/>
    <w:rsid w:val="007422BE"/>
    <w:rsid w:val="007C5221"/>
    <w:rsid w:val="007E6B37"/>
    <w:rsid w:val="008E134F"/>
    <w:rsid w:val="00980A43"/>
    <w:rsid w:val="009A4D5E"/>
    <w:rsid w:val="00A06F6E"/>
    <w:rsid w:val="00A1571A"/>
    <w:rsid w:val="00B511E7"/>
    <w:rsid w:val="00C27FE7"/>
    <w:rsid w:val="00C93DB0"/>
    <w:rsid w:val="00CB1EE5"/>
    <w:rsid w:val="00CC050C"/>
    <w:rsid w:val="00CF1306"/>
    <w:rsid w:val="00CF5D58"/>
    <w:rsid w:val="00D37ACF"/>
    <w:rsid w:val="00DC6033"/>
    <w:rsid w:val="00E239F8"/>
    <w:rsid w:val="00E83DBD"/>
    <w:rsid w:val="00E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styleId="a5">
    <w:name w:val="page number"/>
    <w:basedOn w:val="2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a8">
    <w:name w:val="Title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Balloon Text"/>
    <w:basedOn w:val="a"/>
    <w:link w:val="af"/>
    <w:uiPriority w:val="99"/>
    <w:semiHidden/>
    <w:unhideWhenUsed/>
    <w:rsid w:val="006906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906A9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styleId="a5">
    <w:name w:val="page number"/>
    <w:basedOn w:val="2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a8">
    <w:name w:val="Title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Balloon Text"/>
    <w:basedOn w:val="a"/>
    <w:link w:val="af"/>
    <w:uiPriority w:val="99"/>
    <w:semiHidden/>
    <w:unhideWhenUsed/>
    <w:rsid w:val="006906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906A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Организация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Vasilchuk</dc:creator>
  <cp:lastModifiedBy>Pavlova</cp:lastModifiedBy>
  <cp:revision>2</cp:revision>
  <cp:lastPrinted>2023-05-19T04:40:00Z</cp:lastPrinted>
  <dcterms:created xsi:type="dcterms:W3CDTF">2023-10-02T07:20:00Z</dcterms:created>
  <dcterms:modified xsi:type="dcterms:W3CDTF">2023-10-02T07:20:00Z</dcterms:modified>
</cp:coreProperties>
</file>