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F025C3" w:rsidRDefault="004C22A5">
      <w:pPr>
        <w:pStyle w:val="23"/>
        <w:tabs>
          <w:tab w:val="left" w:pos="720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Перечень актов областного законодательства,</w:t>
      </w:r>
    </w:p>
    <w:p w14:paraId="02000000" w14:textId="77777777" w:rsidR="00F025C3" w:rsidRDefault="004C22A5">
      <w:pPr>
        <w:pStyle w:val="23"/>
        <w:tabs>
          <w:tab w:val="left" w:pos="720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подлежащих признанию </w:t>
      </w:r>
      <w:proofErr w:type="gramStart"/>
      <w:r>
        <w:rPr>
          <w:b/>
          <w:sz w:val="28"/>
        </w:rPr>
        <w:t>утратившими</w:t>
      </w:r>
      <w:proofErr w:type="gramEnd"/>
      <w:r>
        <w:rPr>
          <w:b/>
          <w:sz w:val="28"/>
        </w:rPr>
        <w:t xml:space="preserve"> силу, </w:t>
      </w:r>
    </w:p>
    <w:p w14:paraId="03000000" w14:textId="77777777" w:rsidR="00F025C3" w:rsidRDefault="004C22A5">
      <w:pPr>
        <w:pStyle w:val="23"/>
        <w:tabs>
          <w:tab w:val="left" w:pos="720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приостановлению, изменению, дополнению или принятию</w:t>
      </w:r>
    </w:p>
    <w:p w14:paraId="6672A281" w14:textId="77777777" w:rsidR="000C5B43" w:rsidRDefault="004C22A5" w:rsidP="000C5B43">
      <w:pPr>
        <w:pStyle w:val="23"/>
        <w:tabs>
          <w:tab w:val="left" w:pos="720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в связи с принятием Областного закона «О внесении изменений</w:t>
      </w:r>
      <w:r w:rsidR="000C5B43" w:rsidRPr="000C5B43">
        <w:rPr>
          <w:b/>
          <w:sz w:val="28"/>
        </w:rPr>
        <w:t xml:space="preserve"> </w:t>
      </w:r>
    </w:p>
    <w:p w14:paraId="7D3656B0" w14:textId="56D125D9" w:rsidR="000C5B43" w:rsidRPr="000C5B43" w:rsidRDefault="000C5B43" w:rsidP="000C5B43">
      <w:pPr>
        <w:pStyle w:val="23"/>
        <w:tabs>
          <w:tab w:val="left" w:pos="720"/>
        </w:tabs>
        <w:ind w:firstLine="0"/>
        <w:jc w:val="center"/>
        <w:rPr>
          <w:b/>
          <w:sz w:val="28"/>
        </w:rPr>
      </w:pPr>
      <w:r w:rsidRPr="000C5B43">
        <w:rPr>
          <w:b/>
          <w:sz w:val="28"/>
        </w:rPr>
        <w:t>в статью 11 Областного закона «О ежемесячной доплате к пенсии отдельным категориям граждан» и статью 12 Областного закона «О социальной поддержке детства в Ростовской области»</w:t>
      </w:r>
    </w:p>
    <w:p w14:paraId="07000000" w14:textId="77777777" w:rsidR="00F025C3" w:rsidRPr="000C5B43" w:rsidRDefault="00F025C3">
      <w:pPr>
        <w:pStyle w:val="ConsPlusTitle"/>
        <w:widowControl/>
        <w:ind w:firstLine="851"/>
        <w:jc w:val="both"/>
        <w:rPr>
          <w:rFonts w:ascii="Times New Roman" w:hAnsi="Times New Roman"/>
          <w:sz w:val="28"/>
        </w:rPr>
      </w:pPr>
    </w:p>
    <w:p w14:paraId="08000000" w14:textId="77777777" w:rsidR="00F025C3" w:rsidRDefault="00F025C3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</w:rPr>
      </w:pPr>
    </w:p>
    <w:p w14:paraId="20C961E9" w14:textId="03B9DC68" w:rsidR="00AF0A20" w:rsidRDefault="00AF0A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п</w:t>
      </w:r>
      <w:r w:rsidR="004C22A5">
        <w:rPr>
          <w:rFonts w:ascii="Times New Roman" w:hAnsi="Times New Roman"/>
          <w:sz w:val="28"/>
        </w:rPr>
        <w:t>ринятие</w:t>
      </w:r>
      <w:r>
        <w:rPr>
          <w:rFonts w:ascii="Times New Roman" w:hAnsi="Times New Roman"/>
          <w:sz w:val="28"/>
        </w:rPr>
        <w:t>м</w:t>
      </w:r>
      <w:r w:rsidR="004C22A5">
        <w:rPr>
          <w:rFonts w:ascii="Times New Roman" w:hAnsi="Times New Roman"/>
          <w:sz w:val="28"/>
        </w:rPr>
        <w:t xml:space="preserve"> Областного закона </w:t>
      </w:r>
      <w:r w:rsidR="0000795A">
        <w:rPr>
          <w:rFonts w:ascii="Times New Roman" w:hAnsi="Times New Roman"/>
          <w:sz w:val="28"/>
        </w:rPr>
        <w:t>«О</w:t>
      </w:r>
      <w:r w:rsidR="0000795A" w:rsidRPr="000C5B43">
        <w:rPr>
          <w:rFonts w:ascii="Times New Roman" w:hAnsi="Times New Roman"/>
          <w:sz w:val="28"/>
        </w:rPr>
        <w:t xml:space="preserve"> </w:t>
      </w:r>
      <w:r w:rsidR="0000795A">
        <w:rPr>
          <w:rFonts w:ascii="Times New Roman" w:hAnsi="Times New Roman"/>
          <w:sz w:val="28"/>
        </w:rPr>
        <w:t>внесении изменений в</w:t>
      </w:r>
      <w:r w:rsidR="00851CC3">
        <w:rPr>
          <w:rFonts w:ascii="Times New Roman" w:hAnsi="Times New Roman"/>
          <w:sz w:val="28"/>
        </w:rPr>
        <w:t> </w:t>
      </w:r>
      <w:r w:rsidR="0000795A">
        <w:rPr>
          <w:rFonts w:ascii="Times New Roman" w:hAnsi="Times New Roman"/>
          <w:sz w:val="28"/>
        </w:rPr>
        <w:t>статью</w:t>
      </w:r>
      <w:r w:rsidR="00851CC3">
        <w:rPr>
          <w:rFonts w:ascii="Times New Roman" w:hAnsi="Times New Roman"/>
          <w:sz w:val="28"/>
        </w:rPr>
        <w:t> </w:t>
      </w:r>
      <w:r w:rsidR="0000795A">
        <w:rPr>
          <w:rFonts w:ascii="Times New Roman" w:hAnsi="Times New Roman"/>
          <w:sz w:val="28"/>
        </w:rPr>
        <w:t>11</w:t>
      </w:r>
      <w:r w:rsidR="00851CC3">
        <w:rPr>
          <w:rFonts w:ascii="Times New Roman" w:hAnsi="Times New Roman"/>
          <w:sz w:val="28"/>
        </w:rPr>
        <w:t> </w:t>
      </w:r>
      <w:r w:rsidR="0000795A">
        <w:rPr>
          <w:rFonts w:ascii="Times New Roman" w:hAnsi="Times New Roman"/>
          <w:sz w:val="28"/>
        </w:rPr>
        <w:t>О</w:t>
      </w:r>
      <w:r w:rsidR="0000795A" w:rsidRPr="000C5B43">
        <w:rPr>
          <w:rFonts w:ascii="Times New Roman" w:hAnsi="Times New Roman"/>
          <w:sz w:val="28"/>
        </w:rPr>
        <w:t>бластного закона «</w:t>
      </w:r>
      <w:r w:rsidR="0000795A">
        <w:rPr>
          <w:rFonts w:ascii="Times New Roman" w:hAnsi="Times New Roman"/>
          <w:sz w:val="28"/>
        </w:rPr>
        <w:t>О</w:t>
      </w:r>
      <w:r w:rsidR="0000795A" w:rsidRPr="000C5B43">
        <w:rPr>
          <w:rFonts w:ascii="Times New Roman" w:hAnsi="Times New Roman"/>
          <w:sz w:val="28"/>
        </w:rPr>
        <w:t xml:space="preserve"> ежемесячной доплате к пенсии отдельным категориям граждан» и статью 12 </w:t>
      </w:r>
      <w:r w:rsidR="0000795A">
        <w:rPr>
          <w:rFonts w:ascii="Times New Roman" w:hAnsi="Times New Roman"/>
          <w:sz w:val="28"/>
        </w:rPr>
        <w:t>О</w:t>
      </w:r>
      <w:r w:rsidR="0000795A" w:rsidRPr="000C5B43">
        <w:rPr>
          <w:rFonts w:ascii="Times New Roman" w:hAnsi="Times New Roman"/>
          <w:sz w:val="28"/>
        </w:rPr>
        <w:t>бластного закона «</w:t>
      </w:r>
      <w:r w:rsidR="0000795A">
        <w:rPr>
          <w:rFonts w:ascii="Times New Roman" w:hAnsi="Times New Roman"/>
          <w:sz w:val="28"/>
        </w:rPr>
        <w:t>О</w:t>
      </w:r>
      <w:r w:rsidR="0000795A" w:rsidRPr="000C5B43">
        <w:rPr>
          <w:rFonts w:ascii="Times New Roman" w:hAnsi="Times New Roman"/>
          <w:sz w:val="28"/>
        </w:rPr>
        <w:t xml:space="preserve"> социальной поддержке детства в </w:t>
      </w:r>
      <w:r w:rsidR="0000795A">
        <w:rPr>
          <w:rFonts w:ascii="Times New Roman" w:hAnsi="Times New Roman"/>
          <w:sz w:val="28"/>
        </w:rPr>
        <w:t>Р</w:t>
      </w:r>
      <w:r w:rsidR="0000795A" w:rsidRPr="000C5B43">
        <w:rPr>
          <w:rFonts w:ascii="Times New Roman" w:hAnsi="Times New Roman"/>
          <w:sz w:val="28"/>
        </w:rPr>
        <w:t>остовской области»</w:t>
      </w:r>
      <w:r w:rsidR="0000795A">
        <w:rPr>
          <w:rFonts w:ascii="Times New Roman" w:hAnsi="Times New Roman"/>
          <w:sz w:val="28"/>
        </w:rPr>
        <w:t xml:space="preserve"> </w:t>
      </w:r>
      <w:r w:rsidR="004C22A5">
        <w:rPr>
          <w:rFonts w:ascii="Times New Roman" w:hAnsi="Times New Roman"/>
          <w:sz w:val="28"/>
        </w:rPr>
        <w:t>потребует</w:t>
      </w:r>
      <w:r>
        <w:rPr>
          <w:rFonts w:ascii="Times New Roman" w:hAnsi="Times New Roman"/>
          <w:sz w:val="28"/>
        </w:rPr>
        <w:t>ся</w:t>
      </w:r>
      <w:r w:rsidR="004C22A5">
        <w:rPr>
          <w:rFonts w:ascii="Times New Roman" w:hAnsi="Times New Roman"/>
          <w:sz w:val="28"/>
        </w:rPr>
        <w:t xml:space="preserve"> </w:t>
      </w:r>
      <w:r w:rsidR="00B97BCF">
        <w:rPr>
          <w:rFonts w:ascii="Times New Roman" w:hAnsi="Times New Roman"/>
          <w:sz w:val="28"/>
        </w:rPr>
        <w:t xml:space="preserve">внесение изменений в </w:t>
      </w:r>
      <w:r w:rsidR="00B97BCF" w:rsidRPr="00B97BCF">
        <w:rPr>
          <w:rFonts w:ascii="Times New Roman" w:hAnsi="Times New Roman"/>
          <w:sz w:val="28"/>
        </w:rPr>
        <w:t>Областн</w:t>
      </w:r>
      <w:r w:rsidR="0000795A">
        <w:rPr>
          <w:rFonts w:ascii="Times New Roman" w:hAnsi="Times New Roman"/>
          <w:sz w:val="28"/>
        </w:rPr>
        <w:t>ые</w:t>
      </w:r>
      <w:r w:rsidR="00B97BCF" w:rsidRPr="00B97BCF">
        <w:rPr>
          <w:rFonts w:ascii="Times New Roman" w:hAnsi="Times New Roman"/>
          <w:sz w:val="28"/>
        </w:rPr>
        <w:t xml:space="preserve"> закон</w:t>
      </w:r>
      <w:r w:rsidR="0000795A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:</w:t>
      </w:r>
    </w:p>
    <w:p w14:paraId="11FBCF81" w14:textId="482C47E0" w:rsidR="00AF0A20" w:rsidRDefault="00851CC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B97BCF" w:rsidRPr="00B97BCF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B97BCF" w:rsidRPr="00B97BCF">
        <w:rPr>
          <w:rFonts w:ascii="Times New Roman" w:hAnsi="Times New Roman"/>
          <w:sz w:val="28"/>
        </w:rPr>
        <w:t xml:space="preserve">26.12.2016 </w:t>
      </w:r>
      <w:r w:rsidR="00B97BCF">
        <w:rPr>
          <w:rFonts w:ascii="Times New Roman" w:hAnsi="Times New Roman"/>
          <w:sz w:val="28"/>
        </w:rPr>
        <w:t>№</w:t>
      </w:r>
      <w:r w:rsidR="00B97BCF" w:rsidRPr="00B97BCF">
        <w:rPr>
          <w:rFonts w:ascii="Times New Roman" w:hAnsi="Times New Roman"/>
          <w:sz w:val="28"/>
        </w:rPr>
        <w:t xml:space="preserve"> 834-ЗС </w:t>
      </w:r>
      <w:r w:rsidR="00B97BCF">
        <w:rPr>
          <w:rFonts w:ascii="Times New Roman" w:hAnsi="Times New Roman"/>
          <w:sz w:val="28"/>
        </w:rPr>
        <w:t>«</w:t>
      </w:r>
      <w:r w:rsidR="00B97BCF" w:rsidRPr="00B97BCF">
        <w:rPr>
          <w:rFonts w:ascii="Times New Roman" w:hAnsi="Times New Roman"/>
          <w:sz w:val="28"/>
        </w:rPr>
        <w:t>О межбюджетных отношениях органов государственной власти и органов местного самоуправления в Ростовской области</w:t>
      </w:r>
      <w:r w:rsidR="00B97BCF">
        <w:rPr>
          <w:rFonts w:ascii="Times New Roman" w:hAnsi="Times New Roman"/>
          <w:sz w:val="28"/>
        </w:rPr>
        <w:t>»</w:t>
      </w:r>
      <w:r w:rsidR="00AF0A20">
        <w:rPr>
          <w:rFonts w:ascii="Times New Roman" w:hAnsi="Times New Roman"/>
          <w:sz w:val="28"/>
        </w:rPr>
        <w:t>;</w:t>
      </w:r>
    </w:p>
    <w:p w14:paraId="09000000" w14:textId="0DE3F164" w:rsidR="00F025C3" w:rsidRDefault="0000795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14.12.2023 № 58-ЗС «</w:t>
      </w:r>
      <w:r w:rsidRPr="0000795A">
        <w:rPr>
          <w:rFonts w:ascii="Times New Roman" w:hAnsi="Times New Roman"/>
          <w:sz w:val="28"/>
        </w:rPr>
        <w:t>Об областном бюджете на 2024 год и на плановый период 2025 и 2026 годов</w:t>
      </w:r>
      <w:r>
        <w:rPr>
          <w:rFonts w:ascii="Times New Roman" w:hAnsi="Times New Roman"/>
          <w:sz w:val="28"/>
        </w:rPr>
        <w:t>».</w:t>
      </w:r>
    </w:p>
    <w:p w14:paraId="0B000000" w14:textId="77777777" w:rsidR="00F025C3" w:rsidRDefault="00F025C3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</w:rPr>
      </w:pPr>
      <w:bookmarkStart w:id="0" w:name="_GoBack"/>
      <w:bookmarkEnd w:id="0"/>
    </w:p>
    <w:p w14:paraId="58B21BF4" w14:textId="77777777" w:rsidR="004C22A5" w:rsidRPr="008F23A8" w:rsidRDefault="004C22A5" w:rsidP="004C22A5">
      <w:pPr>
        <w:pStyle w:val="23"/>
        <w:tabs>
          <w:tab w:val="left" w:pos="720"/>
        </w:tabs>
        <w:ind w:firstLine="709"/>
        <w:rPr>
          <w:bCs/>
          <w:sz w:val="28"/>
          <w:szCs w:val="28"/>
          <w:lang w:eastAsia="ar-SA"/>
        </w:rPr>
      </w:pPr>
    </w:p>
    <w:p w14:paraId="28041D35" w14:textId="075ECAC1" w:rsidR="00E97310" w:rsidRPr="00086DC7" w:rsidRDefault="00E97310" w:rsidP="00E97310">
      <w:pPr>
        <w:tabs>
          <w:tab w:val="left" w:pos="142"/>
        </w:tabs>
        <w:spacing w:after="0" w:line="240" w:lineRule="auto"/>
        <w:ind w:right="45"/>
        <w:rPr>
          <w:rFonts w:ascii="Times New Roman" w:hAnsi="Times New Roman"/>
          <w:sz w:val="28"/>
          <w:szCs w:val="28"/>
        </w:rPr>
      </w:pPr>
      <w:r w:rsidRPr="00086DC7">
        <w:rPr>
          <w:rFonts w:ascii="Times New Roman" w:hAnsi="Times New Roman"/>
          <w:sz w:val="28"/>
          <w:szCs w:val="28"/>
        </w:rPr>
        <w:t xml:space="preserve">Министр труда и социального </w:t>
      </w:r>
    </w:p>
    <w:p w14:paraId="40E13A65" w14:textId="1686A20E" w:rsidR="00E97310" w:rsidRPr="00086DC7" w:rsidRDefault="00E97310" w:rsidP="00E97310">
      <w:pPr>
        <w:tabs>
          <w:tab w:val="left" w:pos="142"/>
        </w:tabs>
        <w:spacing w:after="0" w:line="240" w:lineRule="auto"/>
        <w:ind w:right="45"/>
        <w:rPr>
          <w:sz w:val="28"/>
          <w:szCs w:val="28"/>
        </w:rPr>
      </w:pPr>
      <w:r w:rsidRPr="00086DC7">
        <w:rPr>
          <w:rFonts w:ascii="Times New Roman" w:hAnsi="Times New Roman"/>
          <w:sz w:val="28"/>
          <w:szCs w:val="28"/>
        </w:rPr>
        <w:t xml:space="preserve"> развития Ростовской области                                                                   И.Н. Шувалова</w:t>
      </w:r>
    </w:p>
    <w:p w14:paraId="29EA4247" w14:textId="77777777" w:rsidR="000C5B43" w:rsidRPr="0000795A" w:rsidRDefault="000C5B43" w:rsidP="0000795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1AFD71A4" w14:textId="77777777" w:rsidR="000C5B43" w:rsidRDefault="000C5B43" w:rsidP="0000795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1A648DAB" w14:textId="77777777" w:rsidR="0000795A" w:rsidRDefault="0000795A" w:rsidP="0000795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1E9B9105" w14:textId="77777777" w:rsidR="0000795A" w:rsidRPr="0000795A" w:rsidRDefault="0000795A" w:rsidP="0000795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sectPr w:rsidR="0000795A" w:rsidRPr="0000795A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025C3"/>
    <w:rsid w:val="0000795A"/>
    <w:rsid w:val="00086DC7"/>
    <w:rsid w:val="000C5B43"/>
    <w:rsid w:val="001918C0"/>
    <w:rsid w:val="002C63F7"/>
    <w:rsid w:val="004B23E2"/>
    <w:rsid w:val="004C22A5"/>
    <w:rsid w:val="00645F5D"/>
    <w:rsid w:val="00806D3B"/>
    <w:rsid w:val="00851CC3"/>
    <w:rsid w:val="00AF0A20"/>
    <w:rsid w:val="00B97BCF"/>
    <w:rsid w:val="00BD6F25"/>
    <w:rsid w:val="00D84C4D"/>
    <w:rsid w:val="00E97310"/>
    <w:rsid w:val="00EF6E71"/>
    <w:rsid w:val="00F0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styleId="23">
    <w:name w:val="Body Text Indent 2"/>
    <w:basedOn w:val="a"/>
    <w:link w:val="24"/>
    <w:pPr>
      <w:spacing w:after="0" w:line="240" w:lineRule="auto"/>
      <w:ind w:firstLine="3402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9">
    <w:name w:val="Название Знак"/>
    <w:basedOn w:val="1"/>
    <w:link w:val="a8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styleId="23">
    <w:name w:val="Body Text Indent 2"/>
    <w:basedOn w:val="a"/>
    <w:link w:val="24"/>
    <w:pPr>
      <w:spacing w:after="0" w:line="240" w:lineRule="auto"/>
      <w:ind w:firstLine="3402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9">
    <w:name w:val="Название Знак"/>
    <w:basedOn w:val="1"/>
    <w:link w:val="a8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Мищук</dc:creator>
  <cp:lastModifiedBy>Оксана Аверина</cp:lastModifiedBy>
  <cp:revision>15</cp:revision>
  <cp:lastPrinted>2024-03-01T11:34:00Z</cp:lastPrinted>
  <dcterms:created xsi:type="dcterms:W3CDTF">2024-03-18T15:55:00Z</dcterms:created>
  <dcterms:modified xsi:type="dcterms:W3CDTF">2024-03-27T09:06:00Z</dcterms:modified>
</cp:coreProperties>
</file>